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6B72D" w14:textId="397EF3D0" w:rsidR="00700181" w:rsidRPr="00735DB4" w:rsidRDefault="00700181" w:rsidP="00735DB4">
      <w:pPr>
        <w:pStyle w:val="MemoText1"/>
        <w:ind w:left="0"/>
        <w:rPr>
          <w:color w:val="808080" w:themeColor="background1" w:themeShade="80"/>
          <w:sz w:val="40"/>
        </w:rPr>
      </w:pPr>
      <w:r w:rsidRPr="00735DB4">
        <w:rPr>
          <w:noProof/>
          <w:color w:val="808080" w:themeColor="background1" w:themeShade="80"/>
          <w:sz w:val="40"/>
        </w:rPr>
        <mc:AlternateContent>
          <mc:Choice Requires="wps">
            <w:drawing>
              <wp:anchor distT="0" distB="0" distL="114300" distR="114300" simplePos="0" relativeHeight="251659264" behindDoc="0" locked="1" layoutInCell="1" allowOverlap="0" wp14:anchorId="7CDAA0D7" wp14:editId="44697567">
                <wp:simplePos x="0" y="0"/>
                <wp:positionH relativeFrom="page">
                  <wp:posOffset>6267450</wp:posOffset>
                </wp:positionH>
                <wp:positionV relativeFrom="page">
                  <wp:posOffset>1076325</wp:posOffset>
                </wp:positionV>
                <wp:extent cx="1230630" cy="1136650"/>
                <wp:effectExtent l="0" t="0" r="7620" b="6350"/>
                <wp:wrapThrough wrapText="bothSides">
                  <wp:wrapPolygon edited="0">
                    <wp:start x="0" y="0"/>
                    <wp:lineTo x="0" y="21359"/>
                    <wp:lineTo x="21399" y="21359"/>
                    <wp:lineTo x="213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1136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E335B8" w14:textId="7B8446FD" w:rsidR="00501BE4" w:rsidRPr="000D0A7A" w:rsidRDefault="00501BE4" w:rsidP="00C57537">
                            <w:pPr>
                              <w:pStyle w:val="Address1"/>
                              <w:spacing w:line="240" w:lineRule="auto"/>
                              <w:ind w:right="14"/>
                              <w:rPr>
                                <w:color w:val="004C97"/>
                                <w:sz w:val="15"/>
                                <w:szCs w:val="15"/>
                              </w:rPr>
                            </w:pPr>
                            <w:r>
                              <w:rPr>
                                <w:color w:val="004C97"/>
                                <w:sz w:val="15"/>
                                <w:szCs w:val="15"/>
                              </w:rPr>
                              <w:t>Craig C. 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501BE4" w:rsidRPr="000D0A7A" w:rsidRDefault="00501BE4"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F81595" w:rsidP="00700181">
                            <w:pPr>
                              <w:pStyle w:val="Address1"/>
                              <w:spacing w:line="240" w:lineRule="auto"/>
                              <w:ind w:right="14"/>
                              <w:rPr>
                                <w:color w:val="004C97"/>
                                <w:sz w:val="15"/>
                                <w:szCs w:val="15"/>
                              </w:rPr>
                            </w:pPr>
                            <w:hyperlink r:id="rId8" w:history="1">
                              <w:r w:rsidR="00501BE4" w:rsidRPr="0008794E">
                                <w:rPr>
                                  <w:rStyle w:val="Hyperlink"/>
                                  <w:sz w:val="15"/>
                                  <w:szCs w:val="15"/>
                                </w:rPr>
                                <w:t>cdrennan@fnal.gov</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A0D7" id="_x0000_t202" coordsize="21600,21600" o:spt="202" path="m,l,21600r21600,l21600,xe">
                <v:stroke joinstyle="miter"/>
                <v:path gradientshapeok="t" o:connecttype="rect"/>
              </v:shapetype>
              <v:shape id="Text Box 5" o:spid="_x0000_s1026" type="#_x0000_t202" style="position:absolute;margin-left:493.5pt;margin-top:84.75pt;width:96.9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" o:allowoverlap="f" filled="f" stroked="f">
                <v:textbox inset="0,0,0,0">
                  <w:txbxContent>
                    <w:p w14:paraId="61E335B8" w14:textId="7B8446FD" w:rsidR="00501BE4" w:rsidRPr="000D0A7A" w:rsidRDefault="00501BE4" w:rsidP="00C57537">
                      <w:pPr>
                        <w:pStyle w:val="Address1"/>
                        <w:spacing w:line="240" w:lineRule="auto"/>
                        <w:ind w:right="14"/>
                        <w:rPr>
                          <w:color w:val="004C97"/>
                          <w:sz w:val="15"/>
                          <w:szCs w:val="15"/>
                        </w:rPr>
                      </w:pPr>
                      <w:r>
                        <w:rPr>
                          <w:color w:val="004C97"/>
                          <w:sz w:val="15"/>
                          <w:szCs w:val="15"/>
                        </w:rPr>
                        <w:t>Craig C. Drennan</w:t>
                      </w:r>
                    </w:p>
                    <w:p w14:paraId="6490B4CD" w14:textId="5CCE9BEF" w:rsidR="00501BE4" w:rsidRPr="000D0A7A" w:rsidRDefault="00501BE4" w:rsidP="00C57537">
                      <w:pPr>
                        <w:pStyle w:val="Address1"/>
                        <w:spacing w:line="240" w:lineRule="auto"/>
                        <w:ind w:right="14"/>
                        <w:rPr>
                          <w:color w:val="004C97"/>
                          <w:sz w:val="15"/>
                          <w:szCs w:val="15"/>
                        </w:rPr>
                      </w:pPr>
                      <w:r>
                        <w:rPr>
                          <w:color w:val="004C97"/>
                          <w:sz w:val="15"/>
                          <w:szCs w:val="15"/>
                        </w:rPr>
                        <w:t>Principle Engineer</w:t>
                      </w:r>
                    </w:p>
                    <w:p w14:paraId="1E74F7F6" w14:textId="3522399A" w:rsidR="00501BE4" w:rsidRPr="000D0A7A" w:rsidRDefault="00501BE4" w:rsidP="00C57537">
                      <w:pPr>
                        <w:pStyle w:val="Address2"/>
                        <w:spacing w:line="240" w:lineRule="auto"/>
                        <w:ind w:right="14"/>
                        <w:rPr>
                          <w:color w:val="004C97"/>
                          <w:sz w:val="15"/>
                          <w:szCs w:val="15"/>
                        </w:rPr>
                      </w:pPr>
                      <w:r w:rsidRPr="000D0A7A">
                        <w:rPr>
                          <w:color w:val="004C97"/>
                          <w:sz w:val="15"/>
                          <w:szCs w:val="15"/>
                        </w:rPr>
                        <w:br/>
                      </w:r>
                      <w:r>
                        <w:rPr>
                          <w:color w:val="004C97"/>
                          <w:sz w:val="15"/>
                          <w:szCs w:val="15"/>
                        </w:rPr>
                        <w:t>AD / Instrumentation</w:t>
                      </w:r>
                      <w:r w:rsidRPr="000D0A7A">
                        <w:rPr>
                          <w:color w:val="004C97"/>
                          <w:sz w:val="15"/>
                          <w:szCs w:val="15"/>
                        </w:rPr>
                        <w:t xml:space="preserve"> </w:t>
                      </w:r>
                    </w:p>
                    <w:p w14:paraId="085969E5" w14:textId="2762B83F" w:rsidR="00501BE4" w:rsidRPr="000D0A7A" w:rsidRDefault="00501BE4" w:rsidP="00C57537">
                      <w:pPr>
                        <w:pStyle w:val="Address1"/>
                        <w:spacing w:line="240" w:lineRule="auto"/>
                        <w:ind w:right="14"/>
                        <w:rPr>
                          <w:color w:val="004C97"/>
                          <w:sz w:val="15"/>
                          <w:szCs w:val="15"/>
                        </w:rPr>
                      </w:pPr>
                      <w:r w:rsidRPr="000D0A7A">
                        <w:rPr>
                          <w:color w:val="004C97"/>
                          <w:sz w:val="15"/>
                          <w:szCs w:val="15"/>
                        </w:rPr>
                        <w:t xml:space="preserve">P.O. Box 500, MS </w:t>
                      </w:r>
                      <w:r>
                        <w:rPr>
                          <w:color w:val="004C97"/>
                          <w:sz w:val="15"/>
                          <w:szCs w:val="15"/>
                        </w:rPr>
                        <w:t>308</w:t>
                      </w:r>
                      <w:r w:rsidRPr="000D0A7A">
                        <w:rPr>
                          <w:color w:val="004C97"/>
                          <w:sz w:val="15"/>
                          <w:szCs w:val="15"/>
                        </w:rPr>
                        <w:t xml:space="preserve"> </w:t>
                      </w:r>
                    </w:p>
                    <w:p w14:paraId="69401B47" w14:textId="77777777" w:rsidR="00501BE4" w:rsidRPr="000D0A7A" w:rsidRDefault="00501BE4"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10BE1822" w14:textId="0E2D7780" w:rsidR="00501BE4" w:rsidRPr="000D0A7A" w:rsidRDefault="00501BE4" w:rsidP="00C57537">
                      <w:pPr>
                        <w:pStyle w:val="Address1"/>
                        <w:spacing w:line="240" w:lineRule="auto"/>
                        <w:ind w:right="14"/>
                        <w:rPr>
                          <w:color w:val="004C97"/>
                          <w:sz w:val="15"/>
                          <w:szCs w:val="15"/>
                        </w:rPr>
                      </w:pPr>
                      <w:r w:rsidRPr="000D0A7A">
                        <w:rPr>
                          <w:color w:val="004C97"/>
                          <w:sz w:val="15"/>
                          <w:szCs w:val="15"/>
                        </w:rPr>
                        <w:t>Office: 630.840.</w:t>
                      </w:r>
                      <w:r>
                        <w:rPr>
                          <w:color w:val="004C97"/>
                          <w:sz w:val="15"/>
                          <w:szCs w:val="15"/>
                        </w:rPr>
                        <w:t>2160</w:t>
                      </w:r>
                    </w:p>
                    <w:p w14:paraId="68698F18" w14:textId="1422682D" w:rsidR="00501BE4" w:rsidRPr="000D0A7A" w:rsidRDefault="00F81595" w:rsidP="00700181">
                      <w:pPr>
                        <w:pStyle w:val="Address1"/>
                        <w:spacing w:line="240" w:lineRule="auto"/>
                        <w:ind w:right="14"/>
                        <w:rPr>
                          <w:color w:val="004C97"/>
                          <w:sz w:val="15"/>
                          <w:szCs w:val="15"/>
                        </w:rPr>
                      </w:pPr>
                      <w:hyperlink r:id="rId9" w:history="1">
                        <w:r w:rsidR="00501BE4" w:rsidRPr="0008794E">
                          <w:rPr>
                            <w:rStyle w:val="Hyperlink"/>
                            <w:sz w:val="15"/>
                            <w:szCs w:val="15"/>
                          </w:rPr>
                          <w:t>cdrennan@fnal.gov</w:t>
                        </w:r>
                      </w:hyperlink>
                    </w:p>
                  </w:txbxContent>
                </v:textbox>
                <w10:wrap type="through" anchorx="page" anchory="page"/>
                <w10:anchorlock/>
              </v:shape>
            </w:pict>
          </mc:Fallback>
        </mc:AlternateContent>
      </w:r>
      <w:r w:rsidR="00735DB4">
        <w:rPr>
          <w:color w:val="808080" w:themeColor="background1" w:themeShade="80"/>
          <w:sz w:val="40"/>
        </w:rPr>
        <w:t xml:space="preserve">Meeting </w:t>
      </w:r>
      <w:r w:rsidR="00735DB4" w:rsidRPr="00735DB4">
        <w:rPr>
          <w:color w:val="808080" w:themeColor="background1" w:themeShade="80"/>
          <w:sz w:val="40"/>
        </w:rPr>
        <w:t>Minutes</w:t>
      </w:r>
    </w:p>
    <w:p w14:paraId="7A38BD99" w14:textId="77777777" w:rsidR="00735DB4" w:rsidRPr="00CA7B28" w:rsidRDefault="00735DB4" w:rsidP="00735DB4">
      <w:pPr>
        <w:pStyle w:val="MemoText1"/>
        <w:keepNext/>
        <w:tabs>
          <w:tab w:val="clear" w:pos="1080"/>
        </w:tabs>
        <w:spacing w:line="300" w:lineRule="auto"/>
        <w:ind w:left="0"/>
        <w:rPr>
          <w:rFonts w:ascii="Palatino Linotype" w:hAnsi="Palatino Linotype"/>
          <w:b/>
        </w:rPr>
      </w:pPr>
    </w:p>
    <w:p w14:paraId="114DE3FC" w14:textId="48A608CD" w:rsidR="004179DC" w:rsidRPr="00CA7B28" w:rsidRDefault="004179DC" w:rsidP="00CA7B28">
      <w:pPr>
        <w:pStyle w:val="MemoText1"/>
        <w:spacing w:line="300" w:lineRule="auto"/>
        <w:ind w:left="0"/>
        <w:rPr>
          <w:rFonts w:ascii="Palatino Linotype" w:hAnsi="Palatino Linotype"/>
        </w:rPr>
      </w:pPr>
      <w:r w:rsidRPr="00CA7B28">
        <w:rPr>
          <w:rFonts w:ascii="Palatino Linotype" w:hAnsi="Palatino Linotype"/>
          <w:b/>
        </w:rPr>
        <w:t>Date:</w:t>
      </w:r>
      <w:r w:rsidRPr="00CA7B28">
        <w:rPr>
          <w:rFonts w:ascii="Palatino Linotype" w:hAnsi="Palatino Linotype"/>
        </w:rPr>
        <w:t xml:space="preserve"> </w:t>
      </w:r>
      <w:r w:rsidRPr="00CA7B28">
        <w:rPr>
          <w:rFonts w:ascii="Palatino Linotype" w:hAnsi="Palatino Linotype"/>
        </w:rPr>
        <w:tab/>
      </w:r>
      <w:r w:rsidR="000F6DA8">
        <w:rPr>
          <w:rFonts w:ascii="Palatino Linotype" w:hAnsi="Palatino Linotype"/>
        </w:rPr>
        <w:t>January 25, 2019</w:t>
      </w:r>
    </w:p>
    <w:p w14:paraId="0307753B" w14:textId="078FDC69" w:rsidR="00D24B8D" w:rsidRPr="00CA7B28" w:rsidRDefault="00D24B8D" w:rsidP="00CA7B28">
      <w:pPr>
        <w:pStyle w:val="MemoText1"/>
        <w:spacing w:line="300" w:lineRule="auto"/>
        <w:ind w:left="0"/>
        <w:rPr>
          <w:rFonts w:ascii="Palatino Linotype" w:hAnsi="Palatino Linotype"/>
        </w:rPr>
      </w:pPr>
      <w:r w:rsidRPr="00CA7B28">
        <w:rPr>
          <w:rFonts w:ascii="Palatino Linotype" w:hAnsi="Palatino Linotype"/>
          <w:b/>
        </w:rPr>
        <w:t>Re:</w:t>
      </w:r>
      <w:r w:rsidRPr="00CA7B28">
        <w:rPr>
          <w:rFonts w:ascii="Palatino Linotype" w:hAnsi="Palatino Linotype"/>
        </w:rPr>
        <w:tab/>
      </w:r>
      <w:bookmarkStart w:id="0" w:name="_GoBack"/>
      <w:r w:rsidR="002D5425">
        <w:rPr>
          <w:rFonts w:ascii="Palatino Linotype" w:hAnsi="Palatino Linotype"/>
        </w:rPr>
        <w:t>Meeting Minutes,</w:t>
      </w:r>
      <w:r w:rsidR="00254EE1">
        <w:rPr>
          <w:rFonts w:ascii="Palatino Linotype" w:hAnsi="Palatino Linotype"/>
        </w:rPr>
        <w:t xml:space="preserve"> </w:t>
      </w:r>
      <w:r w:rsidR="000F6DA8">
        <w:rPr>
          <w:rFonts w:ascii="Palatino Linotype" w:hAnsi="Palatino Linotype"/>
        </w:rPr>
        <w:t>UCD Clock Decoder Support</w:t>
      </w:r>
      <w:r w:rsidR="009D3D2C">
        <w:rPr>
          <w:rFonts w:ascii="Palatino Linotype" w:hAnsi="Palatino Linotype"/>
        </w:rPr>
        <w:t xml:space="preserve"> Meeting</w:t>
      </w:r>
      <w:bookmarkEnd w:id="0"/>
    </w:p>
    <w:p w14:paraId="0E0AAFD1" w14:textId="4BE19465" w:rsidR="006273B7" w:rsidRDefault="006273B7" w:rsidP="006273B7">
      <w:pPr>
        <w:pStyle w:val="MemoTextBold"/>
        <w:spacing w:line="300" w:lineRule="auto"/>
        <w:rPr>
          <w:rFonts w:ascii="Palatino Linotype" w:hAnsi="Palatino Linotype"/>
        </w:rPr>
      </w:pPr>
    </w:p>
    <w:p w14:paraId="6793526D" w14:textId="72E8DD60" w:rsidR="00651CBD" w:rsidRDefault="00651CBD" w:rsidP="00651CBD">
      <w:pPr>
        <w:pStyle w:val="MemoText1"/>
        <w:ind w:left="0"/>
        <w:rPr>
          <w:b/>
        </w:rPr>
      </w:pPr>
      <w:r>
        <w:rPr>
          <w:b/>
        </w:rPr>
        <w:t xml:space="preserve">Meeting Time: </w:t>
      </w:r>
      <w:r w:rsidR="000F6DA8">
        <w:rPr>
          <w:b/>
        </w:rPr>
        <w:t>2</w:t>
      </w:r>
      <w:r w:rsidR="00591276">
        <w:rPr>
          <w:b/>
        </w:rPr>
        <w:t>:00</w:t>
      </w:r>
      <w:r>
        <w:rPr>
          <w:b/>
        </w:rPr>
        <w:t xml:space="preserve"> </w:t>
      </w:r>
      <w:r w:rsidR="000F6DA8">
        <w:rPr>
          <w:b/>
        </w:rPr>
        <w:t>p</w:t>
      </w:r>
      <w:r>
        <w:rPr>
          <w:b/>
        </w:rPr>
        <w:t xml:space="preserve">m to </w:t>
      </w:r>
      <w:r w:rsidR="000F6DA8">
        <w:rPr>
          <w:b/>
        </w:rPr>
        <w:t>3</w:t>
      </w:r>
      <w:r w:rsidR="00591276">
        <w:rPr>
          <w:b/>
        </w:rPr>
        <w:t>:00</w:t>
      </w:r>
      <w:r>
        <w:rPr>
          <w:b/>
        </w:rPr>
        <w:t xml:space="preserve"> </w:t>
      </w:r>
      <w:r w:rsidR="003C3370">
        <w:rPr>
          <w:b/>
        </w:rPr>
        <w:t>p</w:t>
      </w:r>
      <w:r>
        <w:rPr>
          <w:b/>
        </w:rPr>
        <w:t>m</w:t>
      </w:r>
      <w:r w:rsidR="00546380">
        <w:rPr>
          <w:b/>
        </w:rPr>
        <w:t xml:space="preserve"> </w:t>
      </w:r>
    </w:p>
    <w:p w14:paraId="1496905D" w14:textId="3362826A" w:rsidR="00651CBD" w:rsidRDefault="00651CBD" w:rsidP="00651CBD">
      <w:pPr>
        <w:pStyle w:val="MemoText1"/>
        <w:ind w:left="0"/>
        <w:rPr>
          <w:b/>
        </w:rPr>
      </w:pPr>
      <w:r>
        <w:rPr>
          <w:b/>
        </w:rPr>
        <w:t xml:space="preserve">Meeting Location: </w:t>
      </w:r>
      <w:r w:rsidR="003C3370">
        <w:rPr>
          <w:b/>
        </w:rPr>
        <w:t xml:space="preserve">AD / </w:t>
      </w:r>
      <w:r w:rsidR="000F6DA8">
        <w:rPr>
          <w:b/>
        </w:rPr>
        <w:t>Loft</w:t>
      </w:r>
    </w:p>
    <w:p w14:paraId="1A79EA66" w14:textId="11E3B494" w:rsidR="00651CBD" w:rsidRPr="00651CBD" w:rsidRDefault="00651CBD" w:rsidP="00651CBD">
      <w:pPr>
        <w:pStyle w:val="MemoText1"/>
        <w:ind w:left="0"/>
        <w:rPr>
          <w:b/>
        </w:rPr>
      </w:pPr>
      <w:r w:rsidRPr="00651CBD">
        <w:rPr>
          <w:b/>
        </w:rPr>
        <w:t>Attendees:</w:t>
      </w:r>
    </w:p>
    <w:p w14:paraId="5BB3C4A5" w14:textId="11643C77" w:rsidR="009D3D2C" w:rsidRDefault="009D3D2C" w:rsidP="009D3D2C">
      <w:pPr>
        <w:tabs>
          <w:tab w:val="left" w:pos="2340"/>
        </w:tabs>
        <w:spacing w:after="0"/>
      </w:pPr>
      <w:r>
        <w:t xml:space="preserve">Craig Drennan, </w:t>
      </w:r>
      <w:r>
        <w:tab/>
        <w:t xml:space="preserve">AD/Instrumentation </w:t>
      </w:r>
      <w:r w:rsidR="000F6DA8">
        <w:t>(Secretary)</w:t>
      </w:r>
    </w:p>
    <w:p w14:paraId="236F2BE8" w14:textId="70456ED4" w:rsidR="000F6DA8" w:rsidRDefault="000F6DA8" w:rsidP="009D3D2C">
      <w:pPr>
        <w:tabs>
          <w:tab w:val="left" w:pos="2340"/>
        </w:tabs>
        <w:spacing w:after="0"/>
      </w:pPr>
      <w:r>
        <w:t>John Diamond</w:t>
      </w:r>
      <w:r>
        <w:tab/>
        <w:t>AD/Instrumentation</w:t>
      </w:r>
    </w:p>
    <w:p w14:paraId="32B9B1A1" w14:textId="1E0CE038" w:rsidR="000F6DA8" w:rsidRDefault="000F6DA8" w:rsidP="009D3D2C">
      <w:pPr>
        <w:tabs>
          <w:tab w:val="left" w:pos="2340"/>
        </w:tabs>
        <w:spacing w:after="0"/>
      </w:pPr>
      <w:r>
        <w:t>Kevin Martin</w:t>
      </w:r>
      <w:r>
        <w:tab/>
        <w:t>AD/EE Support</w:t>
      </w:r>
    </w:p>
    <w:p w14:paraId="7D3036FA" w14:textId="77777777" w:rsidR="000F6DA8" w:rsidRDefault="000F6DA8" w:rsidP="000F6DA8">
      <w:pPr>
        <w:tabs>
          <w:tab w:val="left" w:pos="2340"/>
        </w:tabs>
        <w:spacing w:after="0"/>
      </w:pPr>
      <w:r>
        <w:t>Dan McArthur</w:t>
      </w:r>
      <w:r>
        <w:tab/>
        <w:t>AD/Controls</w:t>
      </w:r>
    </w:p>
    <w:p w14:paraId="025AB046" w14:textId="55C939DA" w:rsidR="000F6DA8" w:rsidRDefault="000F6DA8" w:rsidP="009D3D2C">
      <w:pPr>
        <w:tabs>
          <w:tab w:val="left" w:pos="2340"/>
        </w:tabs>
        <w:spacing w:after="0"/>
      </w:pPr>
      <w:r>
        <w:t>Peter Prieto</w:t>
      </w:r>
      <w:r>
        <w:tab/>
        <w:t>AD/Instrumentation</w:t>
      </w:r>
    </w:p>
    <w:p w14:paraId="23BD37DD" w14:textId="3A0D8752" w:rsidR="000F6DA8" w:rsidRDefault="000F6DA8" w:rsidP="009D3D2C">
      <w:pPr>
        <w:tabs>
          <w:tab w:val="left" w:pos="2340"/>
        </w:tabs>
        <w:spacing w:after="0"/>
      </w:pPr>
      <w:r>
        <w:t>Duane Voy</w:t>
      </w:r>
      <w:r>
        <w:tab/>
        <w:t>AD/Instrumentation</w:t>
      </w:r>
    </w:p>
    <w:p w14:paraId="1E199983" w14:textId="77777777" w:rsidR="00FC3F78" w:rsidRDefault="00FC3F78" w:rsidP="00A50DD1">
      <w:pPr>
        <w:tabs>
          <w:tab w:val="left" w:pos="2340"/>
        </w:tabs>
        <w:spacing w:after="0"/>
      </w:pPr>
    </w:p>
    <w:p w14:paraId="150ABE44" w14:textId="77777777" w:rsidR="00A50DD1" w:rsidRDefault="00A50DD1" w:rsidP="00A50DD1">
      <w:pPr>
        <w:tabs>
          <w:tab w:val="left" w:pos="2340"/>
        </w:tabs>
        <w:spacing w:after="0"/>
      </w:pPr>
    </w:p>
    <w:p w14:paraId="2B994CFE" w14:textId="1F394D0C" w:rsidR="00334E5B" w:rsidRPr="00334E5B" w:rsidRDefault="00334E5B" w:rsidP="00651CBD">
      <w:pPr>
        <w:rPr>
          <w:b/>
        </w:rPr>
      </w:pPr>
      <w:r w:rsidRPr="00334E5B">
        <w:rPr>
          <w:b/>
        </w:rPr>
        <w:t>Request for Feedback:</w:t>
      </w:r>
    </w:p>
    <w:p w14:paraId="30E20A03" w14:textId="794DE862" w:rsidR="00334E5B" w:rsidRDefault="00334E5B" w:rsidP="00651CBD">
      <w:r>
        <w:t>Please send any additions, corrections, rephrasing</w:t>
      </w:r>
      <w:r w:rsidR="005A401E">
        <w:t xml:space="preserve"> and/or comments to Craig Drennan.  There has been liberal use of paraphrasing in recalling what others have said in the meeting.  There may also be some editorializing and introduction of new thoughts that could use some review.  Thank You.</w:t>
      </w:r>
    </w:p>
    <w:p w14:paraId="58602CFA" w14:textId="289E3B99" w:rsidR="00334E5B" w:rsidRDefault="00651CBD" w:rsidP="00651CBD">
      <w:pPr>
        <w:rPr>
          <w:b/>
        </w:rPr>
      </w:pPr>
      <w:r w:rsidRPr="00651CBD">
        <w:rPr>
          <w:b/>
        </w:rPr>
        <w:t>Minutes:</w:t>
      </w:r>
    </w:p>
    <w:p w14:paraId="59612B55" w14:textId="284C294A" w:rsidR="00076D07" w:rsidRPr="00076D07" w:rsidRDefault="00076D07" w:rsidP="00651CBD">
      <w:pPr>
        <w:rPr>
          <w:u w:val="single"/>
        </w:rPr>
      </w:pPr>
      <w:r w:rsidRPr="00076D07">
        <w:rPr>
          <w:u w:val="single"/>
        </w:rPr>
        <w:t>Introduction</w:t>
      </w:r>
    </w:p>
    <w:p w14:paraId="0B89F78E" w14:textId="49040B8B" w:rsidR="00254EE1" w:rsidRDefault="00F5748A" w:rsidP="00736CF9">
      <w:r>
        <w:t>In this meeting</w:t>
      </w:r>
      <w:r w:rsidR="009E2282">
        <w:t>,</w:t>
      </w:r>
      <w:r>
        <w:t xml:space="preserve"> we</w:t>
      </w:r>
      <w:r w:rsidR="00CB42FE">
        <w:t xml:space="preserve"> </w:t>
      </w:r>
      <w:r w:rsidR="009E2282">
        <w:t>began</w:t>
      </w:r>
      <w:r w:rsidR="00CB42FE">
        <w:t xml:space="preserve"> considering the support of </w:t>
      </w:r>
      <w:r w:rsidR="006C6F91">
        <w:t xml:space="preserve">the </w:t>
      </w:r>
      <w:r w:rsidR="00CB42FE">
        <w:t>current clock decoding and tim</w:t>
      </w:r>
      <w:r w:rsidR="005F4BD3">
        <w:t>ing modules</w:t>
      </w:r>
      <w:r w:rsidR="000F6DA8">
        <w:t xml:space="preserve"> widely used around the Accelerator Division</w:t>
      </w:r>
      <w:r w:rsidR="000C5C8C">
        <w:t>.  These modules</w:t>
      </w:r>
      <w:r w:rsidR="000F6DA8">
        <w:t xml:space="preserve"> decode </w:t>
      </w:r>
      <w:proofErr w:type="spellStart"/>
      <w:r w:rsidR="000F6DA8">
        <w:t>TClk</w:t>
      </w:r>
      <w:proofErr w:type="spellEnd"/>
      <w:r w:rsidR="000F6DA8">
        <w:t xml:space="preserve">, MDAT and Beam Sync serial streams to provide timing and trigger for many </w:t>
      </w:r>
      <w:r w:rsidR="002118E1">
        <w:t xml:space="preserve">data acquisition and control systems.  </w:t>
      </w:r>
      <w:r w:rsidR="000F6DA8">
        <w:t>Craig McClure</w:t>
      </w:r>
      <w:r w:rsidR="002118E1">
        <w:t xml:space="preserve"> has been the main person supporting these devices and has recently retired.  We are taking this opportunity to communicate with the Controls department to discuss the current status of support and consider updating the specifications for a new revision of the modules.</w:t>
      </w:r>
    </w:p>
    <w:p w14:paraId="3AFBE302" w14:textId="5617F965" w:rsidR="00802C94" w:rsidRDefault="00BA7108" w:rsidP="00501BE4">
      <w:pPr>
        <w:rPr>
          <w:u w:val="single"/>
        </w:rPr>
      </w:pPr>
      <w:r w:rsidRPr="00BA7108">
        <w:rPr>
          <w:u w:val="single"/>
        </w:rPr>
        <w:t>Discussion</w:t>
      </w:r>
      <w:r w:rsidR="0041379E">
        <w:rPr>
          <w:u w:val="single"/>
        </w:rPr>
        <w:t>s and Emails</w:t>
      </w:r>
    </w:p>
    <w:p w14:paraId="35E9F892" w14:textId="29A854BB" w:rsidR="00847C00" w:rsidRDefault="00847C00" w:rsidP="00501BE4">
      <w:r>
        <w:t xml:space="preserve">It was pointed out that the AD/RF department also uses the VXIUCD version of the clock decoder </w:t>
      </w:r>
      <w:r w:rsidR="00F07878">
        <w:t>modules but</w:t>
      </w:r>
      <w:r>
        <w:t xml:space="preserve"> were not at the meeting today.  A future meeting will include discussion of specifications and support </w:t>
      </w:r>
      <w:r w:rsidR="00F07878">
        <w:t>with</w:t>
      </w:r>
      <w:r>
        <w:t xml:space="preserve"> them.</w:t>
      </w:r>
      <w:r w:rsidR="00F07878">
        <w:t xml:space="preserve">  Future discussions are also expected to include Greg Vogel and Valery Rychenkov from AD/Controls.</w:t>
      </w:r>
    </w:p>
    <w:p w14:paraId="39C745A7" w14:textId="4A846FE0" w:rsidR="00F07878" w:rsidRDefault="00F07878" w:rsidP="00501BE4">
      <w:r>
        <w:lastRenderedPageBreak/>
        <w:t>Duane Voy started the discussion of the timing modules.  He explained that the systems we are most concerned with are the older BPM systems that are based on the Echotek digitizers.  He had done an inventory and found that we have 27 nodes that use the generation of timing module</w:t>
      </w:r>
      <w:r w:rsidR="00574A1C">
        <w:t>s</w:t>
      </w:r>
      <w:r>
        <w:t xml:space="preserve"> being considered.</w:t>
      </w:r>
    </w:p>
    <w:p w14:paraId="53FAA324" w14:textId="77777777" w:rsidR="007825C8" w:rsidRDefault="007825C8" w:rsidP="00501BE4">
      <w:r>
        <w:t>Duane later provided a listing of the timing modules used for BPM systems in the following areas:</w:t>
      </w:r>
    </w:p>
    <w:p w14:paraId="6A882ED9" w14:textId="77777777" w:rsidR="007825C8" w:rsidRDefault="007825C8" w:rsidP="007825C8">
      <w:pPr>
        <w:pStyle w:val="ListParagraph"/>
        <w:numPr>
          <w:ilvl w:val="0"/>
          <w:numId w:val="23"/>
        </w:numPr>
      </w:pPr>
      <w:r>
        <w:t>MI-8 beam transport line</w:t>
      </w:r>
    </w:p>
    <w:p w14:paraId="404DF55E" w14:textId="77777777" w:rsidR="007825C8" w:rsidRDefault="007825C8" w:rsidP="007825C8">
      <w:pPr>
        <w:pStyle w:val="ListParagraph"/>
        <w:numPr>
          <w:ilvl w:val="0"/>
          <w:numId w:val="23"/>
        </w:numPr>
      </w:pPr>
      <w:r>
        <w:t>MiniBooNE beam transport line</w:t>
      </w:r>
    </w:p>
    <w:p w14:paraId="60BE1C4F" w14:textId="77777777" w:rsidR="007825C8" w:rsidRDefault="007825C8" w:rsidP="007825C8">
      <w:pPr>
        <w:pStyle w:val="ListParagraph"/>
        <w:numPr>
          <w:ilvl w:val="0"/>
          <w:numId w:val="23"/>
        </w:numPr>
      </w:pPr>
      <w:r>
        <w:t>NuMI beam transport line</w:t>
      </w:r>
    </w:p>
    <w:p w14:paraId="5E28BFAA" w14:textId="77777777" w:rsidR="007825C8" w:rsidRDefault="007825C8" w:rsidP="007825C8">
      <w:pPr>
        <w:pStyle w:val="ListParagraph"/>
        <w:numPr>
          <w:ilvl w:val="0"/>
          <w:numId w:val="23"/>
        </w:numPr>
      </w:pPr>
      <w:r>
        <w:t xml:space="preserve">Delivery Ring </w:t>
      </w:r>
    </w:p>
    <w:p w14:paraId="0AEDECFB" w14:textId="5C4DD338" w:rsidR="00F07878" w:rsidRDefault="007825C8" w:rsidP="007825C8">
      <w:pPr>
        <w:pStyle w:val="ListParagraph"/>
        <w:numPr>
          <w:ilvl w:val="0"/>
          <w:numId w:val="23"/>
        </w:numPr>
      </w:pPr>
      <w:r>
        <w:t>Main Injector</w:t>
      </w:r>
    </w:p>
    <w:p w14:paraId="30ACEBDA" w14:textId="03DCFE3B" w:rsidR="007825C8" w:rsidRDefault="007825C8" w:rsidP="007825C8">
      <w:pPr>
        <w:pStyle w:val="ListParagraph"/>
        <w:numPr>
          <w:ilvl w:val="0"/>
          <w:numId w:val="23"/>
        </w:numPr>
      </w:pPr>
      <w:r>
        <w:t>Recycler</w:t>
      </w:r>
    </w:p>
    <w:p w14:paraId="5011D388" w14:textId="0F57BE21" w:rsidR="007825C8" w:rsidRDefault="007825C8" w:rsidP="007825C8">
      <w:pPr>
        <w:pStyle w:val="ListParagraph"/>
        <w:numPr>
          <w:ilvl w:val="0"/>
          <w:numId w:val="23"/>
        </w:numPr>
      </w:pPr>
      <w:r>
        <w:t>Muon Transfer</w:t>
      </w:r>
    </w:p>
    <w:p w14:paraId="479AB8CE" w14:textId="586A7BC3" w:rsidR="00F07878" w:rsidRPr="00847C00" w:rsidRDefault="007825C8" w:rsidP="00501BE4">
      <w:r>
        <w:t>Duane included the following notes</w:t>
      </w:r>
    </w:p>
    <w:p w14:paraId="404B8534" w14:textId="18160355" w:rsidR="007825C8" w:rsidRPr="007825C8" w:rsidRDefault="007825C8" w:rsidP="007825C8">
      <w:pPr>
        <w:pStyle w:val="ListParagraph"/>
        <w:numPr>
          <w:ilvl w:val="0"/>
          <w:numId w:val="24"/>
        </w:numPr>
        <w:rPr>
          <w:szCs w:val="20"/>
        </w:rPr>
      </w:pPr>
      <w:r w:rsidRPr="007825C8">
        <w:rPr>
          <w:rFonts w:eastAsia="Times New Roman"/>
        </w:rPr>
        <w:t xml:space="preserve"> A BPM timing subsystem consists of</w:t>
      </w:r>
      <w:r w:rsidRPr="007825C8">
        <w:rPr>
          <w:rFonts w:eastAsia="Times New Roman"/>
        </w:rPr>
        <w:br/>
        <w:t>     - a VME Industr</w:t>
      </w:r>
      <w:r>
        <w:rPr>
          <w:rFonts w:eastAsia="Times New Roman"/>
        </w:rPr>
        <w:t xml:space="preserve">y </w:t>
      </w:r>
      <w:r w:rsidRPr="007825C8">
        <w:rPr>
          <w:rFonts w:eastAsia="Times New Roman"/>
        </w:rPr>
        <w:t>Pack (IP) carrier board</w:t>
      </w:r>
      <w:r w:rsidRPr="007825C8">
        <w:rPr>
          <w:rFonts w:eastAsia="Times New Roman"/>
        </w:rPr>
        <w:br/>
        <w:t>     - a VME carrier board</w:t>
      </w:r>
      <w:r>
        <w:rPr>
          <w:rFonts w:eastAsia="Times New Roman"/>
        </w:rPr>
        <w:t>,</w:t>
      </w:r>
      <w:r w:rsidRPr="007825C8">
        <w:rPr>
          <w:rFonts w:eastAsia="Times New Roman"/>
        </w:rPr>
        <w:t xml:space="preserve"> fanout board</w:t>
      </w:r>
      <w:r w:rsidRPr="007825C8">
        <w:rPr>
          <w:rFonts w:eastAsia="Times New Roman"/>
        </w:rPr>
        <w:br/>
        <w:t>     - an IP-UCD IP module</w:t>
      </w:r>
      <w:r w:rsidRPr="007825C8">
        <w:rPr>
          <w:rFonts w:eastAsia="Times New Roman"/>
        </w:rPr>
        <w:br/>
        <w:t>     - an IP-TSG IP module</w:t>
      </w:r>
    </w:p>
    <w:p w14:paraId="4D88226A" w14:textId="77777777" w:rsidR="007825C8" w:rsidRPr="007825C8" w:rsidRDefault="007825C8" w:rsidP="007825C8">
      <w:pPr>
        <w:pStyle w:val="ListParagraph"/>
        <w:numPr>
          <w:ilvl w:val="0"/>
          <w:numId w:val="24"/>
        </w:numPr>
        <w:rPr>
          <w:szCs w:val="20"/>
        </w:rPr>
      </w:pPr>
      <w:r w:rsidRPr="007825C8">
        <w:rPr>
          <w:rFonts w:eastAsia="Times New Roman"/>
        </w:rPr>
        <w:t>We currently have 25 operational nodes in the field.</w:t>
      </w:r>
    </w:p>
    <w:p w14:paraId="553686C2" w14:textId="77777777" w:rsidR="007825C8" w:rsidRPr="007825C8" w:rsidRDefault="007825C8" w:rsidP="007825C8">
      <w:pPr>
        <w:pStyle w:val="ListParagraph"/>
        <w:numPr>
          <w:ilvl w:val="0"/>
          <w:numId w:val="24"/>
        </w:numPr>
        <w:rPr>
          <w:szCs w:val="20"/>
        </w:rPr>
      </w:pPr>
      <w:r w:rsidRPr="007825C8">
        <w:rPr>
          <w:rFonts w:eastAsia="Times New Roman"/>
        </w:rPr>
        <w:t>We currently have 2 operational development nodes.</w:t>
      </w:r>
    </w:p>
    <w:p w14:paraId="150A1907" w14:textId="77777777" w:rsidR="007825C8" w:rsidRPr="007825C8" w:rsidRDefault="007825C8" w:rsidP="007825C8">
      <w:pPr>
        <w:pStyle w:val="ListParagraph"/>
        <w:numPr>
          <w:ilvl w:val="0"/>
          <w:numId w:val="24"/>
        </w:numPr>
        <w:rPr>
          <w:szCs w:val="20"/>
        </w:rPr>
      </w:pPr>
      <w:r w:rsidRPr="007825C8">
        <w:rPr>
          <w:rFonts w:eastAsia="Times New Roman"/>
        </w:rPr>
        <w:t>There are 2 development nodes that have long since been scavenged for their parts.</w:t>
      </w:r>
    </w:p>
    <w:p w14:paraId="1D5811C1" w14:textId="77777777" w:rsidR="007825C8" w:rsidRPr="007825C8" w:rsidRDefault="007825C8" w:rsidP="007825C8">
      <w:pPr>
        <w:pStyle w:val="ListParagraph"/>
        <w:numPr>
          <w:ilvl w:val="0"/>
          <w:numId w:val="24"/>
        </w:numPr>
        <w:rPr>
          <w:szCs w:val="20"/>
        </w:rPr>
      </w:pPr>
      <w:r w:rsidRPr="007825C8">
        <w:rPr>
          <w:rFonts w:eastAsia="Times New Roman"/>
        </w:rPr>
        <w:t>TSG firmware version 2 may be replaced with version 4.</w:t>
      </w:r>
    </w:p>
    <w:p w14:paraId="3734E8F4" w14:textId="77777777" w:rsidR="007825C8" w:rsidRPr="007825C8" w:rsidRDefault="007825C8" w:rsidP="007825C8">
      <w:pPr>
        <w:pStyle w:val="ListParagraph"/>
        <w:numPr>
          <w:ilvl w:val="0"/>
          <w:numId w:val="24"/>
        </w:numPr>
        <w:rPr>
          <w:szCs w:val="20"/>
        </w:rPr>
      </w:pPr>
      <w:r w:rsidRPr="007825C8">
        <w:rPr>
          <w:rFonts w:eastAsia="Times New Roman"/>
        </w:rPr>
        <w:t>TSG firmware version 5 is distinctly different and not backward compatible.</w:t>
      </w:r>
    </w:p>
    <w:p w14:paraId="2A5B4E2A" w14:textId="77777777" w:rsidR="007825C8" w:rsidRPr="007825C8" w:rsidRDefault="007825C8" w:rsidP="007825C8">
      <w:pPr>
        <w:pStyle w:val="ListParagraph"/>
        <w:numPr>
          <w:ilvl w:val="0"/>
          <w:numId w:val="24"/>
        </w:numPr>
        <w:rPr>
          <w:szCs w:val="20"/>
        </w:rPr>
      </w:pPr>
      <w:r w:rsidRPr="007825C8">
        <w:rPr>
          <w:rFonts w:eastAsia="Times New Roman"/>
        </w:rPr>
        <w:t>Given 5 &amp; 6 above, we require spares for both TSG firmware versions 4 and 5.</w:t>
      </w:r>
    </w:p>
    <w:p w14:paraId="445E6D5C" w14:textId="05EB16C8" w:rsidR="001F30CD" w:rsidRPr="00A456BC" w:rsidRDefault="007825C8" w:rsidP="007825C8">
      <w:pPr>
        <w:pStyle w:val="ListParagraph"/>
        <w:numPr>
          <w:ilvl w:val="0"/>
          <w:numId w:val="24"/>
        </w:numPr>
        <w:rPr>
          <w:szCs w:val="20"/>
        </w:rPr>
      </w:pPr>
      <w:r w:rsidRPr="007825C8">
        <w:rPr>
          <w:rFonts w:eastAsia="Times New Roman"/>
        </w:rPr>
        <w:t>We should NO LONGER consider the development nodes to be part of any spares pool!</w:t>
      </w:r>
    </w:p>
    <w:p w14:paraId="26D5B885" w14:textId="79B4C198" w:rsidR="00A456BC" w:rsidRDefault="00A456BC" w:rsidP="00A456BC">
      <w:pPr>
        <w:rPr>
          <w:szCs w:val="20"/>
        </w:rPr>
      </w:pPr>
    </w:p>
    <w:p w14:paraId="2673E2ED" w14:textId="16B7B38B" w:rsidR="00DC5AD9" w:rsidRDefault="00DC5AD9" w:rsidP="00A456BC">
      <w:pPr>
        <w:rPr>
          <w:szCs w:val="20"/>
        </w:rPr>
      </w:pPr>
      <w:r>
        <w:rPr>
          <w:szCs w:val="20"/>
        </w:rPr>
        <w:t>Additional follow-up to the meeting included some information that Dan McArthur received from Craig McClure.  Craig wrote:</w:t>
      </w:r>
    </w:p>
    <w:p w14:paraId="206F93EB" w14:textId="44309DD9" w:rsidR="00DC5AD9" w:rsidRDefault="00DC5AD9" w:rsidP="00DC5AD9">
      <w:pPr>
        <w:pStyle w:val="ListParagraph"/>
        <w:numPr>
          <w:ilvl w:val="0"/>
          <w:numId w:val="25"/>
        </w:numPr>
        <w:rPr>
          <w:szCs w:val="20"/>
        </w:rPr>
      </w:pPr>
      <w:r>
        <w:rPr>
          <w:szCs w:val="20"/>
        </w:rPr>
        <w:t xml:space="preserve"> There are 18 [</w:t>
      </w:r>
      <w:r w:rsidRPr="00DC5AD9">
        <w:rPr>
          <w:b/>
          <w:i/>
          <w:szCs w:val="20"/>
        </w:rPr>
        <w:t>spare</w:t>
      </w:r>
      <w:r>
        <w:rPr>
          <w:szCs w:val="20"/>
        </w:rPr>
        <w:t>] General Purpose Industrial Pack (GPIP) modules that are functional.</w:t>
      </w:r>
    </w:p>
    <w:p w14:paraId="182453F8" w14:textId="0766F90E" w:rsidR="00DC5AD9" w:rsidRDefault="00DC5AD9" w:rsidP="00DC5AD9">
      <w:pPr>
        <w:pStyle w:val="ListParagraph"/>
        <w:numPr>
          <w:ilvl w:val="0"/>
          <w:numId w:val="25"/>
        </w:numPr>
        <w:rPr>
          <w:szCs w:val="20"/>
        </w:rPr>
      </w:pPr>
      <w:r>
        <w:rPr>
          <w:szCs w:val="20"/>
        </w:rPr>
        <w:t>Six of these modules have been programmed with PROMs and fully tested to be IPUCDs.</w:t>
      </w:r>
    </w:p>
    <w:p w14:paraId="146D4D1B" w14:textId="319D6418" w:rsidR="00DC5AD9" w:rsidRDefault="00DC5AD9" w:rsidP="00DC5AD9">
      <w:pPr>
        <w:pStyle w:val="ListParagraph"/>
        <w:numPr>
          <w:ilvl w:val="0"/>
          <w:numId w:val="25"/>
        </w:numPr>
        <w:rPr>
          <w:szCs w:val="20"/>
        </w:rPr>
      </w:pPr>
      <w:r>
        <w:rPr>
          <w:szCs w:val="20"/>
        </w:rPr>
        <w:t>Six others have been programmed to be Delivery Ring BPM Timing Signal Generators (version 5, IPTSGs)</w:t>
      </w:r>
      <w:r w:rsidR="006B58DA">
        <w:rPr>
          <w:szCs w:val="20"/>
        </w:rPr>
        <w:t>.  These, however, have not been fully tested.</w:t>
      </w:r>
    </w:p>
    <w:p w14:paraId="7E15CAE6" w14:textId="189D0062" w:rsidR="00D9662A" w:rsidRDefault="00D9662A" w:rsidP="00D9662A">
      <w:pPr>
        <w:pStyle w:val="ListParagraph"/>
        <w:rPr>
          <w:szCs w:val="20"/>
        </w:rPr>
      </w:pPr>
      <w:r>
        <w:rPr>
          <w:szCs w:val="20"/>
        </w:rPr>
        <w:t>** Note</w:t>
      </w:r>
      <w:r w:rsidR="00814F04">
        <w:rPr>
          <w:szCs w:val="20"/>
        </w:rPr>
        <w:t xml:space="preserve"> from C. Drennan:  I do not see spares developed for IPTSG version 4</w:t>
      </w:r>
      <w:r w:rsidR="00432440">
        <w:rPr>
          <w:szCs w:val="20"/>
        </w:rPr>
        <w:t xml:space="preserve"> in the email.</w:t>
      </w:r>
    </w:p>
    <w:p w14:paraId="56E8D3B0" w14:textId="6062C694" w:rsidR="006B58DA" w:rsidRDefault="006B58DA" w:rsidP="00DC5AD9">
      <w:pPr>
        <w:pStyle w:val="ListParagraph"/>
        <w:numPr>
          <w:ilvl w:val="0"/>
          <w:numId w:val="25"/>
        </w:numPr>
        <w:rPr>
          <w:szCs w:val="20"/>
        </w:rPr>
      </w:pPr>
      <w:r>
        <w:rPr>
          <w:szCs w:val="20"/>
        </w:rPr>
        <w:t>These 12 modules are intended for use by AD Instrumentation as spares.</w:t>
      </w:r>
    </w:p>
    <w:p w14:paraId="48690E2E" w14:textId="0BA9E121" w:rsidR="006B58DA" w:rsidRDefault="006B58DA" w:rsidP="00DC5AD9">
      <w:pPr>
        <w:pStyle w:val="ListParagraph"/>
        <w:numPr>
          <w:ilvl w:val="0"/>
          <w:numId w:val="25"/>
        </w:numPr>
        <w:rPr>
          <w:szCs w:val="20"/>
        </w:rPr>
      </w:pPr>
      <w:r>
        <w:rPr>
          <w:szCs w:val="20"/>
        </w:rPr>
        <w:t>The remaining 6 GPIP modules are available to be programmed and tested as needed.</w:t>
      </w:r>
    </w:p>
    <w:p w14:paraId="0F2E6A43" w14:textId="77634D56" w:rsidR="006B58DA" w:rsidRDefault="006B58DA" w:rsidP="00DC5AD9">
      <w:pPr>
        <w:pStyle w:val="ListParagraph"/>
        <w:numPr>
          <w:ilvl w:val="0"/>
          <w:numId w:val="25"/>
        </w:numPr>
        <w:rPr>
          <w:szCs w:val="20"/>
        </w:rPr>
      </w:pPr>
      <w:r>
        <w:rPr>
          <w:szCs w:val="20"/>
        </w:rPr>
        <w:t>There are approximately 25 other GPIP modules that do not power up.</w:t>
      </w:r>
    </w:p>
    <w:p w14:paraId="379AC6B7" w14:textId="0D438067" w:rsidR="00A73DFC" w:rsidRDefault="00BA27AA" w:rsidP="00A73DFC">
      <w:pPr>
        <w:rPr>
          <w:szCs w:val="20"/>
        </w:rPr>
      </w:pPr>
      <w:r>
        <w:rPr>
          <w:szCs w:val="20"/>
        </w:rPr>
        <w:lastRenderedPageBreak/>
        <w:t>Craig McClure’s email to Dan included further details on other aspects of the modules.</w:t>
      </w:r>
    </w:p>
    <w:p w14:paraId="71A1B3C0" w14:textId="51BD4B36" w:rsidR="00BA27AA" w:rsidRDefault="00BA27AA" w:rsidP="00A73DFC">
      <w:pPr>
        <w:rPr>
          <w:szCs w:val="20"/>
        </w:rPr>
      </w:pPr>
      <w:r>
        <w:rPr>
          <w:szCs w:val="20"/>
        </w:rPr>
        <w:t>In the meeting, Kevin Martin asked about the designer and manufacturer for the GPIP modules.  These Industry Pack standard modules were designed by Fermilab</w:t>
      </w:r>
      <w:r w:rsidR="005F00D3">
        <w:rPr>
          <w:szCs w:val="20"/>
        </w:rPr>
        <w:t>,</w:t>
      </w:r>
      <w:r>
        <w:rPr>
          <w:szCs w:val="20"/>
        </w:rPr>
        <w:t xml:space="preserve"> and </w:t>
      </w:r>
      <w:proofErr w:type="spellStart"/>
      <w:r>
        <w:rPr>
          <w:szCs w:val="20"/>
        </w:rPr>
        <w:t>BiRa</w:t>
      </w:r>
      <w:proofErr w:type="spellEnd"/>
      <w:r>
        <w:rPr>
          <w:szCs w:val="20"/>
        </w:rPr>
        <w:t xml:space="preserve"> Systems Inc. was contracted to produce them.</w:t>
      </w:r>
      <w:r w:rsidR="004052F6">
        <w:rPr>
          <w:szCs w:val="20"/>
        </w:rPr>
        <w:t xml:space="preserve">  </w:t>
      </w:r>
      <w:proofErr w:type="spellStart"/>
      <w:r w:rsidR="004052F6">
        <w:rPr>
          <w:szCs w:val="20"/>
        </w:rPr>
        <w:t>BiRa</w:t>
      </w:r>
      <w:proofErr w:type="spellEnd"/>
      <w:r w:rsidR="004052F6">
        <w:rPr>
          <w:szCs w:val="20"/>
        </w:rPr>
        <w:t xml:space="preserve"> Systems Inc. no longer supports these modules and the FPGA’s used on the GPIP are no longer available.  Kevin </w:t>
      </w:r>
      <w:r w:rsidR="0078205E">
        <w:rPr>
          <w:szCs w:val="20"/>
        </w:rPr>
        <w:t>stated that EE Support uses the PMC module version of the UCDs (PMCUCD) exclusively.</w:t>
      </w:r>
    </w:p>
    <w:p w14:paraId="4039B285" w14:textId="40ABC283" w:rsidR="0078205E" w:rsidRDefault="0078205E" w:rsidP="00A73DFC">
      <w:pPr>
        <w:rPr>
          <w:szCs w:val="20"/>
        </w:rPr>
      </w:pPr>
      <w:r>
        <w:rPr>
          <w:szCs w:val="20"/>
        </w:rPr>
        <w:t>Instrumentation also uses the PMCUCD on each of the BPM front end processors, for the systems listed previously.</w:t>
      </w:r>
    </w:p>
    <w:p w14:paraId="6C2AE24F" w14:textId="0DEA6773" w:rsidR="00636D29" w:rsidRDefault="0078205E" w:rsidP="00A73DFC">
      <w:pPr>
        <w:rPr>
          <w:szCs w:val="20"/>
        </w:rPr>
      </w:pPr>
      <w:r>
        <w:rPr>
          <w:szCs w:val="20"/>
        </w:rPr>
        <w:t>Duane mentioned some reliability issues with the PMCUCDs.  He said that in the past the PMCUCD system (hardware, firmware, software) was not particularly stable</w:t>
      </w:r>
      <w:r w:rsidR="00636D29">
        <w:rPr>
          <w:szCs w:val="20"/>
        </w:rPr>
        <w:t xml:space="preserve"> (deterministic)</w:t>
      </w:r>
      <w:r>
        <w:rPr>
          <w:szCs w:val="20"/>
        </w:rPr>
        <w:t>.  For this reason</w:t>
      </w:r>
      <w:r w:rsidR="00636D29">
        <w:rPr>
          <w:szCs w:val="20"/>
        </w:rPr>
        <w:t>,</w:t>
      </w:r>
      <w:r>
        <w:rPr>
          <w:szCs w:val="20"/>
        </w:rPr>
        <w:t xml:space="preserve"> </w:t>
      </w:r>
      <w:r w:rsidR="00636D29">
        <w:rPr>
          <w:szCs w:val="20"/>
        </w:rPr>
        <w:t>Duane and the other front-end developers, got into the mode of using the IPUCDs on VME carrier boards.   We also needed the IPTSG Timing Signal Generator</w:t>
      </w:r>
      <w:r w:rsidR="00952D36">
        <w:rPr>
          <w:szCs w:val="20"/>
        </w:rPr>
        <w:t xml:space="preserve"> (a.k.a. Beam Sync Timing module)</w:t>
      </w:r>
      <w:r w:rsidR="00636D29">
        <w:rPr>
          <w:szCs w:val="20"/>
        </w:rPr>
        <w:t xml:space="preserve"> that is on the VME carrier boards.  The IPTSGs supply functions that the PMCUCDs do not provide.  The PMCUCDs are on the front-ends for the sake of ACNET communication functions (MOOC).  </w:t>
      </w:r>
    </w:p>
    <w:p w14:paraId="1851F9B4" w14:textId="67AF04FF" w:rsidR="0078205E" w:rsidRDefault="00636D29" w:rsidP="00A73DFC">
      <w:pPr>
        <w:rPr>
          <w:szCs w:val="20"/>
        </w:rPr>
      </w:pPr>
      <w:r>
        <w:rPr>
          <w:szCs w:val="20"/>
        </w:rPr>
        <w:t>About a year and a half ago, Charlie Briegel did some more work on the PMCUCD and fixed the problems.  Duane has since used the PMCUCD with the Booster longitudinal damper system without a problem.</w:t>
      </w:r>
    </w:p>
    <w:p w14:paraId="405FA8D1" w14:textId="04499AB3" w:rsidR="00636D29" w:rsidRPr="00A73DFC" w:rsidRDefault="00952D36" w:rsidP="00A73DFC">
      <w:pPr>
        <w:rPr>
          <w:szCs w:val="20"/>
        </w:rPr>
      </w:pPr>
      <w:r>
        <w:rPr>
          <w:szCs w:val="20"/>
        </w:rPr>
        <w:t>As for a time line, the IP</w:t>
      </w:r>
      <w:r w:rsidR="00E84CE2">
        <w:rPr>
          <w:szCs w:val="20"/>
        </w:rPr>
        <w:t>UCD and IPTSG</w:t>
      </w:r>
      <w:r>
        <w:rPr>
          <w:szCs w:val="20"/>
        </w:rPr>
        <w:t xml:space="preserve"> modules were used on the older 6800 front-end processors that had connections for the installation of IP modules.  When the switch was made to the MVME power-PC, these </w:t>
      </w:r>
      <w:r w:rsidR="005423B3">
        <w:rPr>
          <w:szCs w:val="20"/>
        </w:rPr>
        <w:t>had</w:t>
      </w:r>
      <w:r>
        <w:rPr>
          <w:szCs w:val="20"/>
        </w:rPr>
        <w:t xml:space="preserve"> PMC slots</w:t>
      </w:r>
      <w:r w:rsidR="005423B3">
        <w:rPr>
          <w:szCs w:val="20"/>
        </w:rPr>
        <w:t>, not IP slots,</w:t>
      </w:r>
      <w:r>
        <w:rPr>
          <w:szCs w:val="20"/>
        </w:rPr>
        <w:t xml:space="preserve"> and the PMCUCD was developed.  When Instrumentation was not having good results using the newer PMCUCDs they went back to </w:t>
      </w:r>
      <w:r w:rsidR="00B405C1">
        <w:rPr>
          <w:szCs w:val="20"/>
        </w:rPr>
        <w:t xml:space="preserve">using </w:t>
      </w:r>
      <w:r>
        <w:rPr>
          <w:szCs w:val="20"/>
        </w:rPr>
        <w:t>the IP modules on a separate VME carrier card.</w:t>
      </w:r>
    </w:p>
    <w:p w14:paraId="4E5A28CD" w14:textId="291ECFCD" w:rsidR="00A456BC" w:rsidRPr="00A456BC" w:rsidRDefault="00952D36" w:rsidP="00A456BC">
      <w:pPr>
        <w:rPr>
          <w:szCs w:val="20"/>
        </w:rPr>
      </w:pPr>
      <w:r>
        <w:rPr>
          <w:szCs w:val="20"/>
        </w:rPr>
        <w:t>With regard to the IPTSG Timing Signal Generator (a.k.a. Beam Sync Timing module) there are three active versions, 2, 4 and 5.  Craig McClure said that we can replace version 2 modules with version 4 modules.  Version 5, however, is design specifically for the Delivery Ring.  In the Delivery Ring they use the Re</w:t>
      </w:r>
      <w:r w:rsidR="00066131">
        <w:rPr>
          <w:szCs w:val="20"/>
        </w:rPr>
        <w:t>cyclers Beam Sync clock to get injection information and then they switch over to Dave Petersen’s LLRF turn marker and RF signals.  W</w:t>
      </w:r>
      <w:r w:rsidR="00984510">
        <w:rPr>
          <w:szCs w:val="20"/>
        </w:rPr>
        <w:t>hen w</w:t>
      </w:r>
      <w:r w:rsidR="00066131">
        <w:rPr>
          <w:szCs w:val="20"/>
        </w:rPr>
        <w:t>e see the extraction event from the Recycler Ring and then start counting the Delivery Ring RF and turn marker.</w:t>
      </w:r>
    </w:p>
    <w:p w14:paraId="216A12CE" w14:textId="6B62C93B" w:rsidR="001F30CD" w:rsidRDefault="00066131" w:rsidP="00501BE4">
      <w:pPr>
        <w:rPr>
          <w:szCs w:val="20"/>
        </w:rPr>
      </w:pPr>
      <w:r>
        <w:rPr>
          <w:szCs w:val="20"/>
        </w:rPr>
        <w:t xml:space="preserve">Of the 27 nodes listed by Duane Voy, 2 are test nodes.  One test node </w:t>
      </w:r>
      <w:r w:rsidR="000C352D">
        <w:rPr>
          <w:szCs w:val="20"/>
        </w:rPr>
        <w:t xml:space="preserve">is </w:t>
      </w:r>
      <w:r>
        <w:rPr>
          <w:szCs w:val="20"/>
        </w:rPr>
        <w:t xml:space="preserve">using a version 2,4 IPTSG and the other </w:t>
      </w:r>
      <w:r w:rsidR="000C352D">
        <w:rPr>
          <w:szCs w:val="20"/>
        </w:rPr>
        <w:t xml:space="preserve">is </w:t>
      </w:r>
      <w:r>
        <w:rPr>
          <w:szCs w:val="20"/>
        </w:rPr>
        <w:t xml:space="preserve">using the version 5 Delivery Ring IPTSG.  Up until now we have not had any spares.  </w:t>
      </w:r>
    </w:p>
    <w:p w14:paraId="51662936" w14:textId="09EC5994" w:rsidR="00066131" w:rsidRDefault="00EA6AA9" w:rsidP="00501BE4">
      <w:pPr>
        <w:rPr>
          <w:szCs w:val="20"/>
        </w:rPr>
      </w:pPr>
      <w:r>
        <w:rPr>
          <w:szCs w:val="20"/>
        </w:rPr>
        <w:t>Duane mentioned that some of the IP modules had a faster FPGA that was required for the IPTSGs.  He also mentioned that there are 8 bit DIP switches used to configure the firmware that he never understood.</w:t>
      </w:r>
    </w:p>
    <w:p w14:paraId="010360F5" w14:textId="77777777" w:rsidR="00200353" w:rsidRDefault="00200353" w:rsidP="00501BE4">
      <w:pPr>
        <w:rPr>
          <w:szCs w:val="20"/>
        </w:rPr>
      </w:pPr>
    </w:p>
    <w:p w14:paraId="7937A0F7" w14:textId="025782E1" w:rsidR="00066131" w:rsidRPr="00200353" w:rsidRDefault="00200353" w:rsidP="00501BE4">
      <w:pPr>
        <w:rPr>
          <w:szCs w:val="20"/>
          <w:u w:val="single"/>
        </w:rPr>
      </w:pPr>
      <w:r w:rsidRPr="00200353">
        <w:rPr>
          <w:szCs w:val="20"/>
          <w:u w:val="single"/>
        </w:rPr>
        <w:lastRenderedPageBreak/>
        <w:t>Looking Forward to New Clock Decoder Form Factors</w:t>
      </w:r>
    </w:p>
    <w:p w14:paraId="7244A549" w14:textId="13EE2D67" w:rsidR="00200353" w:rsidRDefault="00B16835" w:rsidP="00501BE4">
      <w:pPr>
        <w:rPr>
          <w:szCs w:val="20"/>
        </w:rPr>
      </w:pPr>
      <w:r>
        <w:rPr>
          <w:szCs w:val="20"/>
        </w:rPr>
        <w:t>We</w:t>
      </w:r>
      <w:r w:rsidR="00200353">
        <w:rPr>
          <w:szCs w:val="20"/>
        </w:rPr>
        <w:t xml:space="preserve"> are needing to </w:t>
      </w:r>
      <w:r>
        <w:rPr>
          <w:szCs w:val="20"/>
        </w:rPr>
        <w:t>begin making decisions</w:t>
      </w:r>
      <w:r w:rsidR="004D5574">
        <w:rPr>
          <w:szCs w:val="20"/>
        </w:rPr>
        <w:t xml:space="preserve"> on</w:t>
      </w:r>
      <w:r w:rsidR="00200353">
        <w:rPr>
          <w:szCs w:val="20"/>
        </w:rPr>
        <w:t xml:space="preserve"> the form that DAQ systems for future projects</w:t>
      </w:r>
      <w:r w:rsidR="00247030">
        <w:rPr>
          <w:szCs w:val="20"/>
        </w:rPr>
        <w:t xml:space="preserve"> will take</w:t>
      </w:r>
      <w:r w:rsidR="00200353">
        <w:rPr>
          <w:szCs w:val="20"/>
        </w:rPr>
        <w:t>,</w:t>
      </w:r>
      <w:r w:rsidR="00247030">
        <w:rPr>
          <w:szCs w:val="20"/>
        </w:rPr>
        <w:t xml:space="preserve"> particularly for</w:t>
      </w:r>
      <w:r w:rsidR="00200353">
        <w:rPr>
          <w:szCs w:val="20"/>
        </w:rPr>
        <w:t xml:space="preserve"> PIP-II.  Kevin Martin pointed out that almost all DAQ designs include their own FPGA in which the clock decoding could be done.  What are the trade offs between everyone building their own decoders and having a central design supported by the Controls department?</w:t>
      </w:r>
      <w:r w:rsidR="00D90FC0">
        <w:rPr>
          <w:szCs w:val="20"/>
        </w:rPr>
        <w:t xml:space="preserve">  Dan mentioned that both the PMC and the IP module clock decoders are full timing module that can receive a beam sync or T</w:t>
      </w:r>
      <w:r w:rsidR="001D0CF3">
        <w:rPr>
          <w:szCs w:val="20"/>
        </w:rPr>
        <w:t>C</w:t>
      </w:r>
      <w:r w:rsidR="00D90FC0">
        <w:rPr>
          <w:szCs w:val="20"/>
        </w:rPr>
        <w:t>lk event and wait a settable delay, or count RF ticks, and fire a trigger pulse.</w:t>
      </w:r>
    </w:p>
    <w:p w14:paraId="4A8CED1D" w14:textId="3DAA0D63" w:rsidR="00D90FC0" w:rsidRDefault="00D90FC0" w:rsidP="00501BE4">
      <w:pPr>
        <w:rPr>
          <w:szCs w:val="20"/>
        </w:rPr>
      </w:pPr>
      <w:r>
        <w:rPr>
          <w:szCs w:val="20"/>
        </w:rPr>
        <w:t>Peter Prieto said that he had developed a VME Timing module for the Recycler that decodes MDAT, T</w:t>
      </w:r>
      <w:r w:rsidR="001D0CF3">
        <w:rPr>
          <w:szCs w:val="20"/>
        </w:rPr>
        <w:t>C</w:t>
      </w:r>
      <w:r>
        <w:rPr>
          <w:szCs w:val="20"/>
        </w:rPr>
        <w:t>lk and Beam Sync.  This is the design that the newer BPM systems in Booster and IOTA timing is based on.</w:t>
      </w:r>
      <w:r w:rsidR="00647545">
        <w:rPr>
          <w:szCs w:val="20"/>
        </w:rPr>
        <w:t xml:space="preserve">  Duane mentioned that Nathan Eddy’s and Alexey Semenov’s </w:t>
      </w:r>
      <w:r w:rsidR="001D0CF3">
        <w:rPr>
          <w:szCs w:val="20"/>
        </w:rPr>
        <w:t>modules for beam damper applications decode TClk and Beam Sync in the FPGAs.</w:t>
      </w:r>
    </w:p>
    <w:p w14:paraId="6011DEB9" w14:textId="0F4EE10F" w:rsidR="001D0CF3" w:rsidRDefault="00D74BD3" w:rsidP="00501BE4">
      <w:pPr>
        <w:rPr>
          <w:szCs w:val="20"/>
        </w:rPr>
      </w:pPr>
      <w:r>
        <w:rPr>
          <w:szCs w:val="20"/>
        </w:rPr>
        <w:t xml:space="preserve">Dan mentioned the </w:t>
      </w:r>
      <w:r w:rsidR="00DF0449" w:rsidRPr="00DF0449">
        <w:rPr>
          <w:szCs w:val="20"/>
        </w:rPr>
        <w:t>MultiFunction Timing Unit or MFTU</w:t>
      </w:r>
      <w:r w:rsidR="00DF0449">
        <w:rPr>
          <w:szCs w:val="20"/>
        </w:rPr>
        <w:t>, that Mark Austin has developed.  It has many clock decoding functions and fine programmable delay and rf clock inputs.  It is a stand-alone ethernet device.  You do not need a CAMAC or VME crate.  A summary of the I/O for this 1U rack mount device is below.</w:t>
      </w:r>
    </w:p>
    <w:p w14:paraId="1F8BE92A" w14:textId="77777777" w:rsidR="00DF0449" w:rsidRPr="00DF0449" w:rsidRDefault="00DF0449" w:rsidP="00456F35">
      <w:pPr>
        <w:spacing w:after="0"/>
        <w:ind w:left="576"/>
        <w:rPr>
          <w:szCs w:val="20"/>
          <w:u w:val="single"/>
        </w:rPr>
      </w:pPr>
      <w:r w:rsidRPr="00DF0449">
        <w:rPr>
          <w:szCs w:val="20"/>
          <w:u w:val="single"/>
        </w:rPr>
        <w:t>Predefined I/O</w:t>
      </w:r>
    </w:p>
    <w:p w14:paraId="557CB770" w14:textId="77777777" w:rsidR="00DF0449" w:rsidRPr="00DF0449" w:rsidRDefault="00DF0449" w:rsidP="00456F35">
      <w:pPr>
        <w:spacing w:after="0"/>
        <w:ind w:left="576"/>
        <w:rPr>
          <w:szCs w:val="20"/>
        </w:rPr>
      </w:pPr>
      <w:r w:rsidRPr="00DF0449">
        <w:rPr>
          <w:szCs w:val="20"/>
        </w:rPr>
        <w:t>2 Clock inputs (Booster RF or TTL version available)</w:t>
      </w:r>
    </w:p>
    <w:p w14:paraId="2C9632F5" w14:textId="77777777" w:rsidR="00DF0449" w:rsidRPr="00DF0449" w:rsidRDefault="00DF0449" w:rsidP="00456F35">
      <w:pPr>
        <w:spacing w:after="0"/>
        <w:ind w:left="576"/>
        <w:rPr>
          <w:szCs w:val="20"/>
        </w:rPr>
      </w:pPr>
      <w:r w:rsidRPr="00DF0449">
        <w:rPr>
          <w:szCs w:val="20"/>
        </w:rPr>
        <w:t>2 Trigger inputs (TTL)</w:t>
      </w:r>
    </w:p>
    <w:p w14:paraId="192DB0BB" w14:textId="77777777" w:rsidR="00DF0449" w:rsidRPr="00DF0449" w:rsidRDefault="00DF0449" w:rsidP="00456F35">
      <w:pPr>
        <w:spacing w:after="0"/>
        <w:ind w:left="576"/>
        <w:rPr>
          <w:szCs w:val="20"/>
        </w:rPr>
      </w:pPr>
      <w:r w:rsidRPr="00DF0449">
        <w:rPr>
          <w:szCs w:val="20"/>
        </w:rPr>
        <w:t>2 BS Clock inputs</w:t>
      </w:r>
    </w:p>
    <w:p w14:paraId="08E1B39A" w14:textId="77777777" w:rsidR="00DF0449" w:rsidRPr="00DF0449" w:rsidRDefault="00DF0449" w:rsidP="00456F35">
      <w:pPr>
        <w:spacing w:after="0"/>
        <w:ind w:left="576"/>
        <w:rPr>
          <w:szCs w:val="20"/>
        </w:rPr>
      </w:pPr>
      <w:r w:rsidRPr="00DF0449">
        <w:rPr>
          <w:szCs w:val="20"/>
        </w:rPr>
        <w:t>2 BS Clock outputs (fed directly from the respective BS Clock input)</w:t>
      </w:r>
    </w:p>
    <w:p w14:paraId="55B3E13A" w14:textId="77777777" w:rsidR="00DF0449" w:rsidRPr="00DF0449" w:rsidRDefault="00DF0449" w:rsidP="00456F35">
      <w:pPr>
        <w:spacing w:after="0"/>
        <w:ind w:left="576"/>
        <w:rPr>
          <w:szCs w:val="20"/>
        </w:rPr>
      </w:pPr>
      <w:r w:rsidRPr="00DF0449">
        <w:rPr>
          <w:szCs w:val="20"/>
        </w:rPr>
        <w:t>1 TCLK input</w:t>
      </w:r>
    </w:p>
    <w:p w14:paraId="70D45671" w14:textId="77777777" w:rsidR="00DF0449" w:rsidRPr="00DF0449" w:rsidRDefault="00DF0449" w:rsidP="00456F35">
      <w:pPr>
        <w:spacing w:after="0"/>
        <w:ind w:left="576"/>
        <w:rPr>
          <w:szCs w:val="20"/>
          <w:u w:val="single"/>
        </w:rPr>
      </w:pPr>
      <w:r w:rsidRPr="00DF0449">
        <w:rPr>
          <w:szCs w:val="20"/>
          <w:u w:val="single"/>
        </w:rPr>
        <w:t>Configurable I/O</w:t>
      </w:r>
    </w:p>
    <w:p w14:paraId="4418BA9B" w14:textId="1D052E3B" w:rsidR="00200353" w:rsidRDefault="00DF0449" w:rsidP="00456F35">
      <w:pPr>
        <w:spacing w:after="0"/>
        <w:ind w:left="576"/>
        <w:rPr>
          <w:szCs w:val="20"/>
        </w:rPr>
      </w:pPr>
      <w:r w:rsidRPr="00DF0449">
        <w:rPr>
          <w:szCs w:val="20"/>
        </w:rPr>
        <w:t>32 channels (configurable as either Input or Output in groups of 4)</w:t>
      </w:r>
    </w:p>
    <w:p w14:paraId="4EA2EB57" w14:textId="4B8A65BF" w:rsidR="00200353" w:rsidRDefault="00200353" w:rsidP="00501BE4">
      <w:pPr>
        <w:rPr>
          <w:szCs w:val="20"/>
        </w:rPr>
      </w:pPr>
    </w:p>
    <w:p w14:paraId="176E3D43" w14:textId="7FF61F5B" w:rsidR="00DF0449" w:rsidRDefault="00DF0449" w:rsidP="00501BE4">
      <w:pPr>
        <w:rPr>
          <w:szCs w:val="20"/>
        </w:rPr>
      </w:pPr>
      <w:r>
        <w:rPr>
          <w:szCs w:val="20"/>
        </w:rPr>
        <w:t>Mark has told me that the price for the unit is $3k, and he gives the following introduction.</w:t>
      </w:r>
    </w:p>
    <w:p w14:paraId="36D8017F" w14:textId="77777777" w:rsidR="00DF0449" w:rsidRDefault="00DF0449" w:rsidP="00AB7C38">
      <w:pPr>
        <w:ind w:left="540" w:right="630"/>
      </w:pPr>
      <w:r>
        <w:t xml:space="preserve">The MFTU is a system whose main intent is to function as a gated timer module that counts the delay based on a given clock, however, it can do so much more than that. The MFTU has a version selection from 0-4095. This allows for many different options preprogrammed into the FPGA that can then simply be selected for the functionality desired by the end user. </w:t>
      </w:r>
    </w:p>
    <w:p w14:paraId="201DEB49" w14:textId="3FFCC690" w:rsidR="00DF0449" w:rsidRDefault="00AB7C38" w:rsidP="00501BE4">
      <w:pPr>
        <w:rPr>
          <w:szCs w:val="20"/>
        </w:rPr>
      </w:pPr>
      <w:r>
        <w:rPr>
          <w:szCs w:val="20"/>
        </w:rPr>
        <w:t>Nearly everyone at the meeting expressed interest in learning more about the MFTU.  I spoke with Mark and he will be making the documentation available soon.</w:t>
      </w:r>
    </w:p>
    <w:p w14:paraId="5F5A4FB6" w14:textId="1953EC35" w:rsidR="00740E03" w:rsidRDefault="00740E03" w:rsidP="00501BE4">
      <w:pPr>
        <w:rPr>
          <w:szCs w:val="20"/>
        </w:rPr>
      </w:pPr>
    </w:p>
    <w:p w14:paraId="43997ABB" w14:textId="77777777" w:rsidR="00A92250" w:rsidRDefault="00A92250" w:rsidP="00501BE4">
      <w:pPr>
        <w:rPr>
          <w:szCs w:val="20"/>
        </w:rPr>
      </w:pPr>
    </w:p>
    <w:p w14:paraId="40BF3C65" w14:textId="4FB33133" w:rsidR="00AB7C38" w:rsidRDefault="00B57CE6" w:rsidP="00501BE4">
      <w:pPr>
        <w:rPr>
          <w:szCs w:val="20"/>
          <w:u w:val="single"/>
        </w:rPr>
      </w:pPr>
      <w:r w:rsidRPr="00B57CE6">
        <w:rPr>
          <w:szCs w:val="20"/>
          <w:u w:val="single"/>
        </w:rPr>
        <w:lastRenderedPageBreak/>
        <w:t>Discussion of PMCUCDs</w:t>
      </w:r>
    </w:p>
    <w:p w14:paraId="6B8676A7" w14:textId="737073A4" w:rsidR="00B57CE6" w:rsidRDefault="00B57CE6" w:rsidP="00B57CE6">
      <w:pPr>
        <w:rPr>
          <w:szCs w:val="20"/>
        </w:rPr>
      </w:pPr>
      <w:r>
        <w:rPr>
          <w:szCs w:val="20"/>
        </w:rPr>
        <w:t>Kevin mentioned that the PC104 based systems used for power supply control have a PMC adapter that can use the PMCUCD and the ACNET front-end processors need PMCUCDs for communication with ACNET.</w:t>
      </w:r>
      <w:r w:rsidR="0060402D">
        <w:rPr>
          <w:szCs w:val="20"/>
        </w:rPr>
        <w:t xml:space="preserve">  </w:t>
      </w:r>
    </w:p>
    <w:p w14:paraId="15E32C20" w14:textId="45270200" w:rsidR="00395930" w:rsidRDefault="00D3479F" w:rsidP="00B57CE6">
      <w:pPr>
        <w:rPr>
          <w:szCs w:val="20"/>
        </w:rPr>
      </w:pPr>
      <w:r>
        <w:rPr>
          <w:szCs w:val="20"/>
        </w:rPr>
        <w:t>Kevin went on to describe that there is the oldest version</w:t>
      </w:r>
      <w:r w:rsidR="00C54D21">
        <w:rPr>
          <w:szCs w:val="20"/>
        </w:rPr>
        <w:t xml:space="preserve"> that cannot be procured anymore.  This board was bought from Techno</w:t>
      </w:r>
      <w:r w:rsidR="0096627A">
        <w:rPr>
          <w:szCs w:val="20"/>
        </w:rPr>
        <w:t>-</w:t>
      </w:r>
      <w:r w:rsidR="00C54D21">
        <w:rPr>
          <w:szCs w:val="20"/>
        </w:rPr>
        <w:t xml:space="preserve">Box.  </w:t>
      </w:r>
      <w:r w:rsidR="0096627A">
        <w:rPr>
          <w:szCs w:val="20"/>
        </w:rPr>
        <w:t>Kevin has a large stock of these</w:t>
      </w:r>
      <w:r w:rsidR="00A455B5">
        <w:rPr>
          <w:szCs w:val="20"/>
        </w:rPr>
        <w:t xml:space="preserve"> PMCUCD</w:t>
      </w:r>
      <w:r w:rsidR="00283D36">
        <w:rPr>
          <w:szCs w:val="20"/>
        </w:rPr>
        <w:t>_v1</w:t>
      </w:r>
      <w:r w:rsidR="00F30D60">
        <w:rPr>
          <w:szCs w:val="20"/>
        </w:rPr>
        <w:t xml:space="preserve"> boards.</w:t>
      </w:r>
      <w:r w:rsidR="002B453C">
        <w:rPr>
          <w:szCs w:val="20"/>
        </w:rPr>
        <w:t xml:space="preserve">  </w:t>
      </w:r>
      <w:r w:rsidR="00395930">
        <w:rPr>
          <w:szCs w:val="20"/>
        </w:rPr>
        <w:t>Kevin uses these for the MECAR systems</w:t>
      </w:r>
      <w:r w:rsidR="00CF7AFB">
        <w:rPr>
          <w:szCs w:val="20"/>
        </w:rPr>
        <w:t>.</w:t>
      </w:r>
    </w:p>
    <w:p w14:paraId="3C11534A" w14:textId="634EC4E8" w:rsidR="00D3479F" w:rsidRDefault="002B453C" w:rsidP="00B57CE6">
      <w:pPr>
        <w:rPr>
          <w:b/>
          <w:szCs w:val="20"/>
        </w:rPr>
      </w:pPr>
      <w:r>
        <w:rPr>
          <w:szCs w:val="20"/>
        </w:rPr>
        <w:t xml:space="preserve">Techno-Box has a newer </w:t>
      </w:r>
      <w:r w:rsidR="00545AC6">
        <w:rPr>
          <w:szCs w:val="20"/>
        </w:rPr>
        <w:t>PMCUCD_6070</w:t>
      </w:r>
      <w:r w:rsidR="002C13B2">
        <w:rPr>
          <w:szCs w:val="20"/>
        </w:rPr>
        <w:t xml:space="preserve"> that uses a </w:t>
      </w:r>
      <w:r w:rsidR="00872D26">
        <w:rPr>
          <w:szCs w:val="20"/>
        </w:rPr>
        <w:t>larger</w:t>
      </w:r>
      <w:r w:rsidR="00F34649">
        <w:rPr>
          <w:szCs w:val="20"/>
        </w:rPr>
        <w:t>, yet still obsolete,</w:t>
      </w:r>
      <w:r w:rsidR="002C13B2">
        <w:rPr>
          <w:szCs w:val="20"/>
        </w:rPr>
        <w:t xml:space="preserve"> FPGA</w:t>
      </w:r>
      <w:r w:rsidR="002D5642">
        <w:rPr>
          <w:szCs w:val="20"/>
        </w:rPr>
        <w:t xml:space="preserve">.  </w:t>
      </w:r>
      <w:r w:rsidR="00EA3442">
        <w:rPr>
          <w:szCs w:val="20"/>
        </w:rPr>
        <w:t>There is a</w:t>
      </w:r>
      <w:r w:rsidR="00170EC2">
        <w:rPr>
          <w:szCs w:val="20"/>
        </w:rPr>
        <w:t xml:space="preserve"> newer version of the firmware and software drivers for these </w:t>
      </w:r>
      <w:r w:rsidR="00545AC6">
        <w:rPr>
          <w:szCs w:val="20"/>
        </w:rPr>
        <w:t>PMCUCD_6070</w:t>
      </w:r>
      <w:r w:rsidR="00BF7D45">
        <w:rPr>
          <w:szCs w:val="20"/>
        </w:rPr>
        <w:t xml:space="preserve"> that works well.  </w:t>
      </w:r>
      <w:r w:rsidR="00CF7AFB">
        <w:rPr>
          <w:szCs w:val="20"/>
        </w:rPr>
        <w:t>Kevin needed more features</w:t>
      </w:r>
      <w:r w:rsidR="00604EB0">
        <w:rPr>
          <w:szCs w:val="20"/>
        </w:rPr>
        <w:t xml:space="preserve"> like MDAT decoding, as well as TClk decoding</w:t>
      </w:r>
      <w:r w:rsidR="00BE1B87">
        <w:rPr>
          <w:szCs w:val="20"/>
        </w:rPr>
        <w:t xml:space="preserve"> and an external trigger for </w:t>
      </w:r>
      <w:r w:rsidR="00525CA2">
        <w:rPr>
          <w:szCs w:val="20"/>
        </w:rPr>
        <w:t>free</w:t>
      </w:r>
      <w:r w:rsidR="00872D26">
        <w:rPr>
          <w:szCs w:val="20"/>
        </w:rPr>
        <w:t>-running timers not associated with TClk</w:t>
      </w:r>
      <w:r w:rsidR="00BE1B87">
        <w:rPr>
          <w:szCs w:val="20"/>
        </w:rPr>
        <w:t xml:space="preserve">.  </w:t>
      </w:r>
      <w:r w:rsidR="009946F8">
        <w:rPr>
          <w:szCs w:val="20"/>
        </w:rPr>
        <w:t>The new features would not fit into the older FPGA on the PMCUCD_v1</w:t>
      </w:r>
      <w:r w:rsidR="001E7CE1">
        <w:rPr>
          <w:szCs w:val="20"/>
        </w:rPr>
        <w:t xml:space="preserve">. </w:t>
      </w:r>
      <w:r w:rsidR="00924FD0">
        <w:rPr>
          <w:szCs w:val="20"/>
        </w:rPr>
        <w:t xml:space="preserve"> </w:t>
      </w:r>
      <w:r w:rsidR="001E7CE1">
        <w:rPr>
          <w:szCs w:val="20"/>
        </w:rPr>
        <w:t>S</w:t>
      </w:r>
      <w:r w:rsidR="00BE1B87">
        <w:rPr>
          <w:szCs w:val="20"/>
        </w:rPr>
        <w:t>o</w:t>
      </w:r>
      <w:r w:rsidR="00E95744">
        <w:rPr>
          <w:szCs w:val="20"/>
        </w:rPr>
        <w:t xml:space="preserve">, he worked with Craig McClure to develop the firmware and </w:t>
      </w:r>
      <w:r w:rsidR="009946F8">
        <w:rPr>
          <w:szCs w:val="20"/>
        </w:rPr>
        <w:t>software drivers</w:t>
      </w:r>
      <w:r w:rsidR="00924FD0">
        <w:rPr>
          <w:szCs w:val="20"/>
        </w:rPr>
        <w:t xml:space="preserve"> for the </w:t>
      </w:r>
      <w:r w:rsidR="00545AC6">
        <w:rPr>
          <w:szCs w:val="20"/>
        </w:rPr>
        <w:t>PMCUCD_6070</w:t>
      </w:r>
      <w:r w:rsidR="00924FD0">
        <w:rPr>
          <w:szCs w:val="20"/>
        </w:rPr>
        <w:t xml:space="preserve">.  </w:t>
      </w:r>
      <w:r w:rsidR="004A3A47" w:rsidRPr="001A38BA">
        <w:rPr>
          <w:b/>
          <w:szCs w:val="20"/>
        </w:rPr>
        <w:t>Kevin expects that Craig McClure</w:t>
      </w:r>
      <w:r w:rsidR="002B1532" w:rsidRPr="001A38BA">
        <w:rPr>
          <w:b/>
          <w:szCs w:val="20"/>
        </w:rPr>
        <w:t xml:space="preserve"> had bought several of the </w:t>
      </w:r>
      <w:r w:rsidR="00545AC6">
        <w:rPr>
          <w:b/>
          <w:szCs w:val="20"/>
        </w:rPr>
        <w:t>PMCUCD_6070</w:t>
      </w:r>
      <w:r w:rsidR="002B1532" w:rsidRPr="001A38BA">
        <w:rPr>
          <w:b/>
          <w:szCs w:val="20"/>
        </w:rPr>
        <w:t xml:space="preserve"> modules</w:t>
      </w:r>
      <w:r w:rsidR="001A38BA" w:rsidRPr="001A38BA">
        <w:rPr>
          <w:b/>
          <w:szCs w:val="20"/>
        </w:rPr>
        <w:t xml:space="preserve"> but does not know where they would be kept.</w:t>
      </w:r>
    </w:p>
    <w:p w14:paraId="12B9C303" w14:textId="68EA9A98" w:rsidR="00EE23A2" w:rsidRDefault="00684EF2" w:rsidP="00B57CE6">
      <w:pPr>
        <w:rPr>
          <w:szCs w:val="20"/>
        </w:rPr>
      </w:pPr>
      <w:r>
        <w:rPr>
          <w:szCs w:val="20"/>
        </w:rPr>
        <w:t>After</w:t>
      </w:r>
      <w:r w:rsidR="001B4134">
        <w:rPr>
          <w:szCs w:val="20"/>
        </w:rPr>
        <w:t xml:space="preserve"> the meeting</w:t>
      </w:r>
      <w:r w:rsidR="006B0ADB">
        <w:rPr>
          <w:szCs w:val="20"/>
        </w:rPr>
        <w:t xml:space="preserve">, </w:t>
      </w:r>
      <w:r w:rsidR="00BA487D">
        <w:rPr>
          <w:szCs w:val="20"/>
        </w:rPr>
        <w:t>Dan</w:t>
      </w:r>
      <w:r w:rsidR="006B0ADB">
        <w:rPr>
          <w:szCs w:val="20"/>
        </w:rPr>
        <w:t xml:space="preserve"> </w:t>
      </w:r>
      <w:r w:rsidR="001D4F12">
        <w:rPr>
          <w:szCs w:val="20"/>
        </w:rPr>
        <w:t>looked</w:t>
      </w:r>
      <w:r w:rsidR="006B0ADB">
        <w:rPr>
          <w:szCs w:val="20"/>
        </w:rPr>
        <w:t xml:space="preserve"> at the Technobox PMC modules</w:t>
      </w:r>
      <w:r w:rsidR="006805FB">
        <w:rPr>
          <w:szCs w:val="20"/>
        </w:rPr>
        <w:t xml:space="preserve"> used for the PMCUCD_v1 and </w:t>
      </w:r>
      <w:r w:rsidR="00545AC6">
        <w:rPr>
          <w:szCs w:val="20"/>
        </w:rPr>
        <w:t>PMCUCD_6070</w:t>
      </w:r>
      <w:r w:rsidR="006805FB">
        <w:rPr>
          <w:szCs w:val="20"/>
        </w:rPr>
        <w:t>.</w:t>
      </w:r>
      <w:r w:rsidR="001D4F12">
        <w:rPr>
          <w:szCs w:val="20"/>
        </w:rPr>
        <w:t xml:space="preserve">  His email is below.</w:t>
      </w:r>
    </w:p>
    <w:p w14:paraId="2E98AAEA" w14:textId="77777777" w:rsidR="005D3EEB" w:rsidRDefault="005D3EEB" w:rsidP="005D3EEB">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31E19C24" w14:textId="77777777" w:rsidR="005D3EEB" w:rsidRDefault="00F81595" w:rsidP="00697008">
      <w:pPr>
        <w:pStyle w:val="NormalWeb"/>
        <w:shd w:val="clear" w:color="auto" w:fill="FFFFFF"/>
        <w:spacing w:before="0" w:beforeAutospacing="0" w:after="0" w:afterAutospacing="0"/>
        <w:ind w:left="720" w:right="630"/>
        <w:rPr>
          <w:rFonts w:ascii="Calibri" w:hAnsi="Calibri" w:cs="Calibri"/>
          <w:color w:val="212121"/>
          <w:sz w:val="22"/>
          <w:szCs w:val="22"/>
        </w:rPr>
      </w:pPr>
      <w:hyperlink r:id="rId10" w:tgtFrame="_blank" w:history="1">
        <w:r w:rsidR="005D3EEB">
          <w:rPr>
            <w:rStyle w:val="Hyperlink"/>
            <w:rFonts w:ascii="Calibri" w:hAnsi="Calibri" w:cs="Calibri"/>
            <w:sz w:val="22"/>
            <w:szCs w:val="22"/>
          </w:rPr>
          <w:t>https://www.technobox.com/xmc-pmc-digital-io-controllers-adapters-modules-fpga-programmable-configurable.htm</w:t>
        </w:r>
      </w:hyperlink>
    </w:p>
    <w:tbl>
      <w:tblPr>
        <w:tblW w:w="9210"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9210"/>
      </w:tblGrid>
      <w:tr w:rsidR="005D3EEB" w14:paraId="3FA21F93" w14:textId="77777777" w:rsidTr="005D3EEB">
        <w:trPr>
          <w:tblCellSpacing w:w="0" w:type="dxa"/>
        </w:trPr>
        <w:tc>
          <w:tcPr>
            <w:tcW w:w="0" w:type="auto"/>
            <w:shd w:val="clear" w:color="auto" w:fill="FFFFFF"/>
            <w:tcMar>
              <w:top w:w="0" w:type="dxa"/>
              <w:left w:w="0" w:type="dxa"/>
              <w:bottom w:w="0" w:type="dxa"/>
              <w:right w:w="0" w:type="dxa"/>
            </w:tcMar>
            <w:hideMark/>
          </w:tcPr>
          <w:p w14:paraId="372FCF58" w14:textId="77777777" w:rsidR="005D3EEB" w:rsidRPr="00697008" w:rsidRDefault="00F81595" w:rsidP="00697008">
            <w:pPr>
              <w:spacing w:before="300" w:line="315" w:lineRule="atLeast"/>
              <w:ind w:left="720" w:right="630"/>
              <w:rPr>
                <w:rFonts w:ascii="Segoe UI Light" w:hAnsi="Segoe UI Light" w:cs="Segoe UI Light"/>
                <w:color w:val="0078D7"/>
                <w:szCs w:val="32"/>
              </w:rPr>
            </w:pPr>
            <w:hyperlink r:id="rId11" w:tgtFrame="_blank" w:history="1">
              <w:r w:rsidR="005D3EEB" w:rsidRPr="00697008">
                <w:rPr>
                  <w:rStyle w:val="Hyperlink"/>
                  <w:rFonts w:ascii="Segoe UI Light" w:hAnsi="Segoe UI Light" w:cs="Segoe UI Light"/>
                  <w:szCs w:val="32"/>
                </w:rPr>
                <w:t xml:space="preserve">Digital I/O Controllers / Adapters FPGA Programmable Configurable Board / Card / Module - </w:t>
              </w:r>
              <w:proofErr w:type="spellStart"/>
              <w:r w:rsidR="005D3EEB" w:rsidRPr="00697008">
                <w:rPr>
                  <w:rStyle w:val="Hyperlink"/>
                  <w:rFonts w:ascii="Segoe UI Light" w:hAnsi="Segoe UI Light" w:cs="Segoe UI Light"/>
                  <w:szCs w:val="32"/>
                </w:rPr>
                <w:t>XMC,PMC,VME,cards,modules,boards,VPX,PCI</w:t>
              </w:r>
              <w:proofErr w:type="spellEnd"/>
              <w:r w:rsidR="005D3EEB" w:rsidRPr="00697008">
                <w:rPr>
                  <w:rStyle w:val="Hyperlink"/>
                  <w:rFonts w:ascii="Segoe UI Light" w:hAnsi="Segoe UI Light" w:cs="Segoe UI Light"/>
                  <w:szCs w:val="32"/>
                </w:rPr>
                <w:t xml:space="preserve"> Express (PCIe),U.2,m.2,NVMe,Technobox,mezzanine,adapters,daughter </w:t>
              </w:r>
              <w:proofErr w:type="spellStart"/>
              <w:r w:rsidR="005D3EEB" w:rsidRPr="00697008">
                <w:rPr>
                  <w:rStyle w:val="Hyperlink"/>
                  <w:rFonts w:ascii="Segoe UI Light" w:hAnsi="Segoe UI Light" w:cs="Segoe UI Light"/>
                  <w:szCs w:val="32"/>
                </w:rPr>
                <w:t>card,VITA</w:t>
              </w:r>
              <w:proofErr w:type="spellEnd"/>
              <w:r w:rsidR="005D3EEB" w:rsidRPr="00697008">
                <w:rPr>
                  <w:rStyle w:val="Hyperlink"/>
                  <w:rFonts w:ascii="Segoe UI Light" w:hAnsi="Segoe UI Light" w:cs="Segoe UI Light"/>
                  <w:szCs w:val="32"/>
                </w:rPr>
                <w:t xml:space="preserve"> 42,VITA 61</w:t>
              </w:r>
            </w:hyperlink>
          </w:p>
          <w:p w14:paraId="40323AA3" w14:textId="77777777" w:rsidR="005D3EEB" w:rsidRDefault="005D3EEB" w:rsidP="00697008">
            <w:pPr>
              <w:spacing w:before="300" w:line="210" w:lineRule="atLeast"/>
              <w:ind w:left="720" w:right="630"/>
              <w:rPr>
                <w:rFonts w:ascii="Segoe UI" w:hAnsi="Segoe UI" w:cs="Segoe UI"/>
                <w:color w:val="666666"/>
                <w:sz w:val="21"/>
                <w:szCs w:val="21"/>
              </w:rPr>
            </w:pPr>
            <w:r>
              <w:rPr>
                <w:rFonts w:ascii="Segoe UI" w:hAnsi="Segoe UI" w:cs="Segoe UI"/>
                <w:color w:val="666666"/>
                <w:sz w:val="21"/>
                <w:szCs w:val="21"/>
              </w:rPr>
              <w:t>www.technobox.com</w:t>
            </w:r>
          </w:p>
          <w:p w14:paraId="6200469F" w14:textId="77777777" w:rsidR="005D3EEB" w:rsidRDefault="005D3EEB" w:rsidP="00697008">
            <w:pPr>
              <w:spacing w:before="300" w:line="300" w:lineRule="atLeast"/>
              <w:ind w:left="720" w:right="630"/>
              <w:rPr>
                <w:rFonts w:ascii="Segoe UI" w:hAnsi="Segoe UI" w:cs="Segoe UI"/>
                <w:color w:val="666666"/>
                <w:sz w:val="21"/>
                <w:szCs w:val="21"/>
              </w:rPr>
            </w:pPr>
            <w:r>
              <w:rPr>
                <w:rFonts w:ascii="Segoe UI" w:hAnsi="Segoe UI" w:cs="Segoe UI"/>
                <w:color w:val="666666"/>
                <w:sz w:val="21"/>
                <w:szCs w:val="21"/>
              </w:rPr>
              <w:t>Part Number Click to sort Product Photo Datasheet Description Click to sort; 2195: 32-Channel Digital PMC with 30-ns Time Stamp function: 2372: 96-Channel Reconfigurable Digital PMC with Altera Flex 10K70 FPGA PMC</w:t>
            </w:r>
          </w:p>
        </w:tc>
      </w:tr>
    </w:tbl>
    <w:p w14:paraId="49A20DC3" w14:textId="77777777" w:rsidR="005D3EEB" w:rsidRDefault="005D3EEB" w:rsidP="00697008">
      <w:pPr>
        <w:pStyle w:val="NormalWeb"/>
        <w:shd w:val="clear" w:color="auto" w:fill="FFFFFF"/>
        <w:spacing w:before="0" w:beforeAutospacing="0" w:after="0" w:afterAutospacing="0"/>
        <w:ind w:left="720" w:right="630"/>
        <w:rPr>
          <w:rFonts w:ascii="Calibri" w:hAnsi="Calibri" w:cs="Calibri"/>
          <w:color w:val="212121"/>
          <w:sz w:val="22"/>
          <w:szCs w:val="22"/>
        </w:rPr>
      </w:pPr>
      <w:r>
        <w:rPr>
          <w:rFonts w:ascii="Calibri" w:hAnsi="Calibri" w:cs="Calibri"/>
          <w:color w:val="212121"/>
          <w:sz w:val="22"/>
          <w:szCs w:val="22"/>
        </w:rPr>
        <w:t> </w:t>
      </w:r>
    </w:p>
    <w:p w14:paraId="68F6D6FE" w14:textId="77777777" w:rsidR="005D3EEB" w:rsidRDefault="005D3EEB" w:rsidP="00697008">
      <w:pPr>
        <w:pStyle w:val="NormalWeb"/>
        <w:shd w:val="clear" w:color="auto" w:fill="FFFFFF"/>
        <w:spacing w:before="0" w:beforeAutospacing="0" w:after="0" w:afterAutospacing="0"/>
        <w:ind w:left="720" w:right="630"/>
        <w:rPr>
          <w:rFonts w:ascii="Calibri" w:hAnsi="Calibri" w:cs="Calibri"/>
          <w:color w:val="212121"/>
          <w:sz w:val="22"/>
          <w:szCs w:val="22"/>
        </w:rPr>
      </w:pPr>
      <w:r>
        <w:rPr>
          <w:rFonts w:ascii="Calibri" w:hAnsi="Calibri" w:cs="Calibri"/>
          <w:color w:val="212121"/>
          <w:sz w:val="22"/>
          <w:szCs w:val="22"/>
        </w:rPr>
        <w:t> </w:t>
      </w:r>
    </w:p>
    <w:p w14:paraId="60A2B05A" w14:textId="77777777" w:rsidR="005D3EEB" w:rsidRDefault="005D3EEB" w:rsidP="00697008">
      <w:pPr>
        <w:pStyle w:val="NormalWeb"/>
        <w:shd w:val="clear" w:color="auto" w:fill="FFFFFF"/>
        <w:spacing w:before="0" w:beforeAutospacing="0" w:after="0" w:afterAutospacing="0"/>
        <w:ind w:left="720" w:right="630"/>
        <w:rPr>
          <w:rFonts w:ascii="Calibri" w:hAnsi="Calibri" w:cs="Calibri"/>
          <w:color w:val="212121"/>
          <w:sz w:val="22"/>
          <w:szCs w:val="22"/>
        </w:rPr>
      </w:pPr>
      <w:r>
        <w:rPr>
          <w:rFonts w:ascii="Calibri" w:hAnsi="Calibri" w:cs="Calibri"/>
          <w:color w:val="212121"/>
          <w:sz w:val="22"/>
          <w:szCs w:val="22"/>
        </w:rPr>
        <w:t>The PMCUCD starts life as a Technobox Model 2372 “96-Channel Reconfigurable Digital PMC with Altera Flex 10K70 FPGA PMC”. </w:t>
      </w:r>
    </w:p>
    <w:p w14:paraId="5C5463FB" w14:textId="77777777" w:rsidR="005D3EEB" w:rsidRDefault="005D3EEB" w:rsidP="00697008">
      <w:pPr>
        <w:pStyle w:val="NormalWeb"/>
        <w:shd w:val="clear" w:color="auto" w:fill="FFFFFF"/>
        <w:spacing w:before="0" w:beforeAutospacing="0" w:after="0" w:afterAutospacing="0"/>
        <w:ind w:left="720" w:right="630"/>
        <w:rPr>
          <w:rFonts w:ascii="Calibri" w:hAnsi="Calibri" w:cs="Calibri"/>
          <w:color w:val="212121"/>
          <w:sz w:val="22"/>
          <w:szCs w:val="22"/>
        </w:rPr>
      </w:pPr>
      <w:r>
        <w:rPr>
          <w:rFonts w:ascii="Calibri" w:hAnsi="Calibri" w:cs="Calibri"/>
          <w:color w:val="212121"/>
          <w:sz w:val="22"/>
          <w:szCs w:val="22"/>
        </w:rPr>
        <w:t> </w:t>
      </w:r>
    </w:p>
    <w:p w14:paraId="2C8C749E" w14:textId="77777777" w:rsidR="005D3EEB" w:rsidRDefault="005D3EEB" w:rsidP="00697008">
      <w:pPr>
        <w:pStyle w:val="NormalWeb"/>
        <w:shd w:val="clear" w:color="auto" w:fill="FFFFFF"/>
        <w:spacing w:before="0" w:beforeAutospacing="0" w:after="0" w:afterAutospacing="0"/>
        <w:ind w:left="720" w:right="630"/>
        <w:rPr>
          <w:rFonts w:ascii="Calibri" w:hAnsi="Calibri" w:cs="Calibri"/>
          <w:color w:val="212121"/>
          <w:sz w:val="22"/>
          <w:szCs w:val="22"/>
        </w:rPr>
      </w:pPr>
      <w:r>
        <w:rPr>
          <w:rFonts w:ascii="Calibri" w:hAnsi="Calibri" w:cs="Calibri"/>
          <w:color w:val="212121"/>
          <w:sz w:val="22"/>
          <w:szCs w:val="22"/>
        </w:rPr>
        <w:t>The Flex 10K70 is obsolete.  An updated version of the card is listed on the Technobox website, Model 6070, based on a Cyclone 1 FPGA which is… drumroll… obsolete.</w:t>
      </w:r>
    </w:p>
    <w:p w14:paraId="2362A279" w14:textId="77777777" w:rsidR="005D3EEB" w:rsidRDefault="005D3EEB" w:rsidP="00697008">
      <w:pPr>
        <w:pStyle w:val="NormalWeb"/>
        <w:shd w:val="clear" w:color="auto" w:fill="FFFFFF"/>
        <w:spacing w:before="0" w:beforeAutospacing="0" w:after="0" w:afterAutospacing="0"/>
        <w:ind w:left="720" w:right="630"/>
        <w:rPr>
          <w:rFonts w:ascii="Calibri" w:hAnsi="Calibri" w:cs="Calibri"/>
          <w:color w:val="212121"/>
          <w:sz w:val="22"/>
          <w:szCs w:val="22"/>
        </w:rPr>
      </w:pPr>
      <w:r>
        <w:rPr>
          <w:rFonts w:ascii="Calibri" w:hAnsi="Calibri" w:cs="Calibri"/>
          <w:color w:val="212121"/>
          <w:sz w:val="22"/>
          <w:szCs w:val="22"/>
        </w:rPr>
        <w:t> </w:t>
      </w:r>
    </w:p>
    <w:p w14:paraId="19FFC3F7" w14:textId="77777777" w:rsidR="005D3EEB" w:rsidRDefault="005D3EEB" w:rsidP="00697008">
      <w:pPr>
        <w:pStyle w:val="NormalWeb"/>
        <w:shd w:val="clear" w:color="auto" w:fill="FFFFFF"/>
        <w:spacing w:before="0" w:beforeAutospacing="0" w:after="0" w:afterAutospacing="0"/>
        <w:ind w:left="720" w:right="630"/>
        <w:rPr>
          <w:rFonts w:ascii="Calibri" w:hAnsi="Calibri" w:cs="Calibri"/>
          <w:color w:val="212121"/>
          <w:sz w:val="22"/>
          <w:szCs w:val="22"/>
        </w:rPr>
      </w:pPr>
      <w:r>
        <w:rPr>
          <w:rFonts w:ascii="Calibri" w:hAnsi="Calibri" w:cs="Calibri"/>
          <w:color w:val="212121"/>
          <w:sz w:val="22"/>
          <w:szCs w:val="22"/>
        </w:rPr>
        <w:lastRenderedPageBreak/>
        <w:t>The story goes that Craig designed the original card, then turned it over to Technobox to productize and produce.  He may have schematics that we could update with a more modern FPGA.</w:t>
      </w:r>
    </w:p>
    <w:p w14:paraId="48286495" w14:textId="77777777" w:rsidR="005D3EEB" w:rsidRPr="00C03C5A" w:rsidRDefault="005D3EEB" w:rsidP="00B57CE6">
      <w:pPr>
        <w:rPr>
          <w:szCs w:val="20"/>
        </w:rPr>
      </w:pPr>
    </w:p>
    <w:p w14:paraId="2E2BE6DC" w14:textId="77777777" w:rsidR="00737C65" w:rsidRDefault="00737C65" w:rsidP="00737C65">
      <w:pPr>
        <w:rPr>
          <w:szCs w:val="20"/>
        </w:rPr>
      </w:pPr>
      <w:r>
        <w:rPr>
          <w:szCs w:val="20"/>
        </w:rPr>
        <w:t>After the meeting Dan McArthur received a quote from Technobox for buying more PMCUCD_6070s.</w:t>
      </w:r>
    </w:p>
    <w:p w14:paraId="287354BC" w14:textId="6BEA2264" w:rsidR="00B57CE6" w:rsidRDefault="0004670D" w:rsidP="00501BE4">
      <w:pPr>
        <w:rPr>
          <w:szCs w:val="20"/>
        </w:rPr>
      </w:pPr>
      <w:r>
        <w:rPr>
          <w:szCs w:val="20"/>
        </w:rPr>
        <w:t xml:space="preserve">For the PMCUCDs there is the possibility of </w:t>
      </w:r>
      <w:r w:rsidR="009B76D2">
        <w:rPr>
          <w:szCs w:val="20"/>
        </w:rPr>
        <w:t>using the current</w:t>
      </w:r>
      <w:r w:rsidR="000F334E">
        <w:rPr>
          <w:szCs w:val="20"/>
        </w:rPr>
        <w:t xml:space="preserve"> </w:t>
      </w:r>
      <w:r w:rsidR="00DB609D">
        <w:rPr>
          <w:szCs w:val="20"/>
        </w:rPr>
        <w:t>PMCUCD design and update the FPGA.</w:t>
      </w:r>
    </w:p>
    <w:p w14:paraId="1948ED19" w14:textId="0EFD7F20" w:rsidR="00277C27" w:rsidRPr="00514B63" w:rsidRDefault="00514B63" w:rsidP="00501BE4">
      <w:pPr>
        <w:rPr>
          <w:szCs w:val="20"/>
          <w:u w:val="single"/>
        </w:rPr>
      </w:pPr>
      <w:r w:rsidRPr="00514B63">
        <w:rPr>
          <w:szCs w:val="20"/>
          <w:u w:val="single"/>
        </w:rPr>
        <w:t>About IP Modules</w:t>
      </w:r>
    </w:p>
    <w:p w14:paraId="3BD63D94" w14:textId="0EA971E0" w:rsidR="00A00BC1" w:rsidRDefault="0039093A" w:rsidP="00501BE4">
      <w:pPr>
        <w:rPr>
          <w:szCs w:val="20"/>
        </w:rPr>
      </w:pPr>
      <w:r>
        <w:rPr>
          <w:szCs w:val="20"/>
        </w:rPr>
        <w:t>For the IP Timeline Signal Generators (IPTSG)</w:t>
      </w:r>
      <w:r w:rsidR="00036C24">
        <w:rPr>
          <w:szCs w:val="20"/>
        </w:rPr>
        <w:t xml:space="preserve">, Duane said that Craig McClure had recently ported the </w:t>
      </w:r>
      <w:r w:rsidR="00851299">
        <w:rPr>
          <w:szCs w:val="20"/>
        </w:rPr>
        <w:t>Delivery Ring</w:t>
      </w:r>
      <w:r w:rsidR="006F18B9">
        <w:rPr>
          <w:szCs w:val="20"/>
        </w:rPr>
        <w:t xml:space="preserve">, version 5, </w:t>
      </w:r>
      <w:r w:rsidR="000B28CA">
        <w:rPr>
          <w:szCs w:val="20"/>
        </w:rPr>
        <w:t xml:space="preserve">FPGA firmware from </w:t>
      </w:r>
      <w:proofErr w:type="spellStart"/>
      <w:r w:rsidR="000B28CA">
        <w:rPr>
          <w:szCs w:val="20"/>
        </w:rPr>
        <w:t>MaxPlus</w:t>
      </w:r>
      <w:proofErr w:type="spellEnd"/>
      <w:r w:rsidR="000B28CA">
        <w:rPr>
          <w:szCs w:val="20"/>
        </w:rPr>
        <w:t xml:space="preserve"> to Quartus.</w:t>
      </w:r>
      <w:r w:rsidR="006F18B9">
        <w:rPr>
          <w:szCs w:val="20"/>
        </w:rPr>
        <w:t xml:space="preserve">  </w:t>
      </w:r>
    </w:p>
    <w:p w14:paraId="00606CF2" w14:textId="79102129" w:rsidR="003738DD" w:rsidRPr="00C03C5A" w:rsidRDefault="00703E51" w:rsidP="00501BE4">
      <w:pPr>
        <w:rPr>
          <w:szCs w:val="20"/>
        </w:rPr>
      </w:pPr>
      <w:r>
        <w:rPr>
          <w:szCs w:val="20"/>
        </w:rPr>
        <w:t>The</w:t>
      </w:r>
      <w:r w:rsidR="00FA32CC">
        <w:rPr>
          <w:szCs w:val="20"/>
        </w:rPr>
        <w:t xml:space="preserve"> VME fan-out carrier board</w:t>
      </w:r>
      <w:r w:rsidR="001E7696">
        <w:rPr>
          <w:szCs w:val="20"/>
        </w:rPr>
        <w:t>, that the IPTSGs are connected to</w:t>
      </w:r>
      <w:r w:rsidR="00BC6E6C">
        <w:rPr>
          <w:szCs w:val="20"/>
        </w:rPr>
        <w:t>, has signal conditioning for incoming RF used as clocks</w:t>
      </w:r>
      <w:r w:rsidR="00F22604">
        <w:rPr>
          <w:szCs w:val="20"/>
        </w:rPr>
        <w:t>, and possibly other inputs and outputs</w:t>
      </w:r>
      <w:r w:rsidR="00BC6E6C">
        <w:rPr>
          <w:szCs w:val="20"/>
        </w:rPr>
        <w:t>.</w:t>
      </w:r>
      <w:r w:rsidR="00F22604">
        <w:rPr>
          <w:szCs w:val="20"/>
        </w:rPr>
        <w:t xml:space="preserve">  Dan said that we should have a look at what is on the </w:t>
      </w:r>
      <w:r w:rsidR="00D512F4">
        <w:rPr>
          <w:szCs w:val="20"/>
        </w:rPr>
        <w:t>fan-out carrier board.</w:t>
      </w:r>
      <w:r w:rsidR="0087026A">
        <w:rPr>
          <w:szCs w:val="20"/>
        </w:rPr>
        <w:t xml:space="preserve">  </w:t>
      </w:r>
      <w:r w:rsidR="002E0B64">
        <w:rPr>
          <w:szCs w:val="20"/>
        </w:rPr>
        <w:t>Peter remembered that the RF inputs on Craig’s boards</w:t>
      </w:r>
      <w:r w:rsidR="00C560BA">
        <w:rPr>
          <w:szCs w:val="20"/>
        </w:rPr>
        <w:t xml:space="preserve"> typically required a minimum signal strength of 0 dBm.  </w:t>
      </w:r>
      <w:r w:rsidR="00110745">
        <w:rPr>
          <w:szCs w:val="20"/>
        </w:rPr>
        <w:t xml:space="preserve">Peter </w:t>
      </w:r>
      <w:r w:rsidR="00A36B96">
        <w:rPr>
          <w:szCs w:val="20"/>
        </w:rPr>
        <w:t xml:space="preserve">also shared that he typically brings RF signals into a </w:t>
      </w:r>
      <w:r w:rsidR="00633368">
        <w:rPr>
          <w:szCs w:val="20"/>
        </w:rPr>
        <w:t>PLL clock distribution chip so he could produce</w:t>
      </w:r>
      <w:r w:rsidR="00103BE2">
        <w:rPr>
          <w:szCs w:val="20"/>
        </w:rPr>
        <w:t xml:space="preserve"> different phase locked clocks from the RF input.  </w:t>
      </w:r>
      <w:r w:rsidR="0087026A">
        <w:rPr>
          <w:szCs w:val="20"/>
        </w:rPr>
        <w:t>Duane said that</w:t>
      </w:r>
      <w:r w:rsidR="00B8099B">
        <w:rPr>
          <w:szCs w:val="20"/>
        </w:rPr>
        <w:t xml:space="preserve"> Craig McClure had made another version of this carrier board, last year.  This version has a black faceplate.</w:t>
      </w:r>
    </w:p>
    <w:p w14:paraId="285881CA" w14:textId="45F9C411" w:rsidR="00200353" w:rsidRDefault="005A112F" w:rsidP="00501BE4">
      <w:pPr>
        <w:rPr>
          <w:szCs w:val="20"/>
        </w:rPr>
      </w:pPr>
      <w:r>
        <w:rPr>
          <w:szCs w:val="20"/>
        </w:rPr>
        <w:t>Duane remember</w:t>
      </w:r>
      <w:r w:rsidR="00193E15">
        <w:rPr>
          <w:szCs w:val="20"/>
        </w:rPr>
        <w:t>ed</w:t>
      </w:r>
      <w:r>
        <w:rPr>
          <w:szCs w:val="20"/>
        </w:rPr>
        <w:t xml:space="preserve"> that Craig McClure has a VME module with a single small board</w:t>
      </w:r>
      <w:r w:rsidR="00E566AA">
        <w:rPr>
          <w:szCs w:val="20"/>
        </w:rPr>
        <w:t xml:space="preserve"> that uses a phase-lock loop to take the Beam Sync signal in and output 53 </w:t>
      </w:r>
      <w:proofErr w:type="spellStart"/>
      <w:r w:rsidR="00E566AA">
        <w:rPr>
          <w:szCs w:val="20"/>
        </w:rPr>
        <w:t>MHz.</w:t>
      </w:r>
      <w:proofErr w:type="spellEnd"/>
      <w:r w:rsidR="000F7961">
        <w:rPr>
          <w:szCs w:val="20"/>
        </w:rPr>
        <w:t xml:space="preserve">  Niral is using this board with the </w:t>
      </w:r>
      <w:r w:rsidR="00240851">
        <w:rPr>
          <w:szCs w:val="20"/>
        </w:rPr>
        <w:t>Delivery Ring BPM system.  This board</w:t>
      </w:r>
      <w:r w:rsidR="00BA5941">
        <w:rPr>
          <w:szCs w:val="20"/>
        </w:rPr>
        <w:t xml:space="preserve"> is not very developed.  Peter was not aware of this.</w:t>
      </w:r>
      <w:r w:rsidR="007A7DEF">
        <w:rPr>
          <w:szCs w:val="20"/>
        </w:rPr>
        <w:t xml:space="preserve">  Duane said that he knows other places this board is used, but not in any production system.</w:t>
      </w:r>
    </w:p>
    <w:p w14:paraId="0BA9A057" w14:textId="33F142D2" w:rsidR="00EE7805" w:rsidRDefault="00D34487" w:rsidP="00501BE4">
      <w:pPr>
        <w:rPr>
          <w:szCs w:val="20"/>
        </w:rPr>
      </w:pPr>
      <w:r>
        <w:rPr>
          <w:szCs w:val="20"/>
        </w:rPr>
        <w:t>Peter asked</w:t>
      </w:r>
      <w:r w:rsidR="002D1E88">
        <w:rPr>
          <w:szCs w:val="20"/>
        </w:rPr>
        <w:t xml:space="preserve"> who was going to be supporting these boards in the future.  Dan McArthur said that he expects that AD Controls will.</w:t>
      </w:r>
      <w:r w:rsidR="00AB7899">
        <w:rPr>
          <w:szCs w:val="20"/>
        </w:rPr>
        <w:t xml:space="preserve">  Where the money to build </w:t>
      </w:r>
      <w:r w:rsidR="008D353F">
        <w:rPr>
          <w:szCs w:val="20"/>
        </w:rPr>
        <w:t>things will come from was considered.  From my understanding of the Field Work Proposal</w:t>
      </w:r>
      <w:r w:rsidR="002F1C36">
        <w:rPr>
          <w:szCs w:val="20"/>
        </w:rPr>
        <w:t xml:space="preserve"> and Controls being a thrust, I would expect the money to be in the Controls department budget.</w:t>
      </w:r>
    </w:p>
    <w:p w14:paraId="499D332D" w14:textId="30FE6AB4" w:rsidR="007D6220" w:rsidRDefault="00A1230F" w:rsidP="00501BE4">
      <w:pPr>
        <w:rPr>
          <w:szCs w:val="20"/>
        </w:rPr>
      </w:pPr>
      <w:r>
        <w:rPr>
          <w:szCs w:val="20"/>
        </w:rPr>
        <w:t>Kevin Martin asked about the MDAT transmitters.</w:t>
      </w:r>
      <w:r w:rsidR="001640EF">
        <w:rPr>
          <w:szCs w:val="20"/>
        </w:rPr>
        <w:t xml:space="preserve">  He is concerned about the spares</w:t>
      </w:r>
      <w:r w:rsidR="00F35466">
        <w:rPr>
          <w:szCs w:val="20"/>
        </w:rPr>
        <w:t>’</w:t>
      </w:r>
      <w:r w:rsidR="001640EF">
        <w:rPr>
          <w:szCs w:val="20"/>
        </w:rPr>
        <w:t xml:space="preserve"> status for these.  John </w:t>
      </w:r>
      <w:r w:rsidR="00CF020B">
        <w:rPr>
          <w:szCs w:val="20"/>
        </w:rPr>
        <w:t xml:space="preserve">said that Greg Vogel manages </w:t>
      </w:r>
      <w:r w:rsidR="00F35466">
        <w:rPr>
          <w:szCs w:val="20"/>
        </w:rPr>
        <w:t>these,</w:t>
      </w:r>
      <w:r w:rsidR="002117F3">
        <w:rPr>
          <w:szCs w:val="20"/>
        </w:rPr>
        <w:t xml:space="preserve"> and </w:t>
      </w:r>
      <w:r w:rsidR="00B96AED">
        <w:rPr>
          <w:szCs w:val="20"/>
        </w:rPr>
        <w:t xml:space="preserve">Mike </w:t>
      </w:r>
      <w:r w:rsidR="002117F3">
        <w:rPr>
          <w:szCs w:val="20"/>
        </w:rPr>
        <w:t>Kuplic puts them together</w:t>
      </w:r>
      <w:r w:rsidR="00CF020B">
        <w:rPr>
          <w:szCs w:val="20"/>
        </w:rPr>
        <w:t>.  This is also a VME carrier board with an IP module.</w:t>
      </w:r>
    </w:p>
    <w:p w14:paraId="09199C8E" w14:textId="74D076FE" w:rsidR="00EE7805" w:rsidRPr="00E06B98" w:rsidRDefault="00A92250" w:rsidP="00501BE4">
      <w:pPr>
        <w:rPr>
          <w:szCs w:val="20"/>
          <w:u w:val="single"/>
        </w:rPr>
      </w:pPr>
      <w:r w:rsidRPr="00E06B98">
        <w:rPr>
          <w:szCs w:val="20"/>
          <w:u w:val="single"/>
        </w:rPr>
        <w:t>Next Meeting</w:t>
      </w:r>
    </w:p>
    <w:p w14:paraId="7C71ED93" w14:textId="3BE9AF67" w:rsidR="00E06B98" w:rsidRDefault="00E06B98" w:rsidP="00501BE4">
      <w:pPr>
        <w:rPr>
          <w:szCs w:val="20"/>
        </w:rPr>
      </w:pPr>
      <w:r>
        <w:rPr>
          <w:szCs w:val="20"/>
        </w:rPr>
        <w:t>There should be a follow-up meeting</w:t>
      </w:r>
      <w:r w:rsidR="0037230E">
        <w:rPr>
          <w:szCs w:val="20"/>
        </w:rPr>
        <w:t xml:space="preserve"> to get updates as to what spares have been found and </w:t>
      </w:r>
      <w:r w:rsidR="0024431D">
        <w:rPr>
          <w:szCs w:val="20"/>
        </w:rPr>
        <w:t>ideas and decisions on how the old things will be supported</w:t>
      </w:r>
      <w:r w:rsidR="003A61CA">
        <w:rPr>
          <w:szCs w:val="20"/>
        </w:rPr>
        <w:t>.  We could also consider</w:t>
      </w:r>
      <w:r w:rsidR="00855587">
        <w:rPr>
          <w:szCs w:val="20"/>
        </w:rPr>
        <w:t xml:space="preserve"> what documentation is available to reference in writing </w:t>
      </w:r>
      <w:r w:rsidR="00A768A5">
        <w:rPr>
          <w:szCs w:val="20"/>
        </w:rPr>
        <w:t xml:space="preserve">specifications and designing UCDs and TSGs with </w:t>
      </w:r>
      <w:r w:rsidR="006F423F">
        <w:rPr>
          <w:szCs w:val="20"/>
        </w:rPr>
        <w:t>up to date FPGA’s.</w:t>
      </w:r>
    </w:p>
    <w:p w14:paraId="0EFADD62" w14:textId="12ACBEA6" w:rsidR="006F423F" w:rsidRPr="00C03C5A" w:rsidRDefault="006F423F" w:rsidP="00501BE4">
      <w:pPr>
        <w:rPr>
          <w:szCs w:val="20"/>
        </w:rPr>
      </w:pPr>
      <w:r>
        <w:rPr>
          <w:szCs w:val="20"/>
        </w:rPr>
        <w:t>The next meeting has not been scheduled yet.</w:t>
      </w:r>
    </w:p>
    <w:p w14:paraId="1B35103C" w14:textId="56E98E13" w:rsidR="001D1235" w:rsidRPr="001D1235" w:rsidRDefault="009C3DC6" w:rsidP="00501BE4">
      <w:pPr>
        <w:rPr>
          <w:szCs w:val="20"/>
          <w:u w:val="single"/>
        </w:rPr>
      </w:pPr>
      <w:r w:rsidRPr="001D1235">
        <w:rPr>
          <w:szCs w:val="20"/>
          <w:u w:val="single"/>
        </w:rPr>
        <w:lastRenderedPageBreak/>
        <w:t>If you remember something you found important that we should include in these minutes, let me know and I will add it.</w:t>
      </w:r>
    </w:p>
    <w:p w14:paraId="690E1764" w14:textId="77777777" w:rsidR="00112F92" w:rsidRDefault="00112F92" w:rsidP="00A51659">
      <w:pPr>
        <w:rPr>
          <w:szCs w:val="20"/>
        </w:rPr>
      </w:pPr>
    </w:p>
    <w:sectPr w:rsidR="00112F92" w:rsidSect="00A35CB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890" w:right="1440" w:bottom="1440" w:left="1440" w:header="432"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C7AD" w14:textId="77777777" w:rsidR="000244A4" w:rsidRDefault="000244A4" w:rsidP="008C6B3A">
      <w:r>
        <w:separator/>
      </w:r>
    </w:p>
  </w:endnote>
  <w:endnote w:type="continuationSeparator" w:id="0">
    <w:p w14:paraId="5449314B" w14:textId="77777777" w:rsidR="000244A4" w:rsidRDefault="000244A4"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F674" w14:textId="77777777" w:rsidR="00501BE4" w:rsidRDefault="00501BE4"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501BE4" w:rsidRDefault="00501BE4" w:rsidP="0090503E">
    <w:pPr>
      <w:pStyle w:val="Footer"/>
      <w:ind w:right="360"/>
      <w:rPr>
        <w:rStyle w:val="PageNumber"/>
      </w:rPr>
    </w:pPr>
  </w:p>
  <w:p w14:paraId="7260BF58" w14:textId="77777777" w:rsidR="00501BE4" w:rsidRDefault="00501BE4" w:rsidP="00EC2B1B">
    <w:pPr>
      <w:pStyle w:val="Footer"/>
      <w:tabs>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384F" w14:textId="5D4B9CD1" w:rsidR="00501BE4" w:rsidRPr="00F42961" w:rsidRDefault="00501BE4"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71BA" w14:textId="77777777" w:rsidR="00501BE4" w:rsidRDefault="00501BE4"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F211D7" w14:textId="034E1142" w:rsidR="00501BE4" w:rsidRDefault="00501BE4" w:rsidP="00D24B8D">
    <w:pPr>
      <w:pStyle w:val="Footer"/>
      <w:ind w:right="-979"/>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4562E" w14:textId="77777777" w:rsidR="000244A4" w:rsidRDefault="000244A4" w:rsidP="008C6B3A">
      <w:r>
        <w:separator/>
      </w:r>
    </w:p>
  </w:footnote>
  <w:footnote w:type="continuationSeparator" w:id="0">
    <w:p w14:paraId="5FDC6D23" w14:textId="77777777" w:rsidR="000244A4" w:rsidRDefault="000244A4"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8B84" w14:textId="77777777" w:rsidR="00501BE4" w:rsidRDefault="00501BE4"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501BE4" w:rsidRDefault="00501BE4" w:rsidP="003F3E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3FA0" w14:textId="104DA672" w:rsidR="00501BE4" w:rsidRDefault="00501BE4" w:rsidP="003F3EE8">
    <w:pPr>
      <w:pStyle w:val="Header"/>
      <w:ind w:right="360"/>
    </w:pPr>
    <w:r>
      <w:rPr>
        <w:noProof/>
      </w:rPr>
      <w:drawing>
        <wp:anchor distT="0" distB="0" distL="114300" distR="114300" simplePos="0" relativeHeight="251660288" behindDoc="1" locked="0" layoutInCell="1" allowOverlap="1" wp14:anchorId="0DF716BE" wp14:editId="60F31AA5">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074E" w14:textId="241CAA39" w:rsidR="00501BE4" w:rsidRDefault="00501BE4"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A84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C2895"/>
    <w:multiLevelType w:val="hybridMultilevel"/>
    <w:tmpl w:val="51DA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30D8"/>
    <w:multiLevelType w:val="hybridMultilevel"/>
    <w:tmpl w:val="7610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00CB1"/>
    <w:multiLevelType w:val="hybridMultilevel"/>
    <w:tmpl w:val="BA026C8C"/>
    <w:lvl w:ilvl="0" w:tplc="D1F8A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87BE7"/>
    <w:multiLevelType w:val="hybridMultilevel"/>
    <w:tmpl w:val="2BB87E4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10698"/>
    <w:multiLevelType w:val="hybridMultilevel"/>
    <w:tmpl w:val="4A5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50FE0"/>
    <w:multiLevelType w:val="hybridMultilevel"/>
    <w:tmpl w:val="E95635FA"/>
    <w:lvl w:ilvl="0" w:tplc="D3D636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406BCE"/>
    <w:multiLevelType w:val="hybridMultilevel"/>
    <w:tmpl w:val="21EA5ADC"/>
    <w:lvl w:ilvl="0" w:tplc="13028606">
      <w:start w:val="1"/>
      <w:numFmt w:val="bullet"/>
      <w:lvlText w:val="•"/>
      <w:lvlJc w:val="left"/>
      <w:pPr>
        <w:tabs>
          <w:tab w:val="num" w:pos="720"/>
        </w:tabs>
        <w:ind w:left="720" w:hanging="360"/>
      </w:pPr>
      <w:rPr>
        <w:rFonts w:ascii="Arial" w:hAnsi="Arial" w:hint="default"/>
      </w:rPr>
    </w:lvl>
    <w:lvl w:ilvl="1" w:tplc="0470BAB4">
      <w:start w:val="59"/>
      <w:numFmt w:val="bullet"/>
      <w:lvlText w:val="–"/>
      <w:lvlJc w:val="left"/>
      <w:pPr>
        <w:tabs>
          <w:tab w:val="num" w:pos="1440"/>
        </w:tabs>
        <w:ind w:left="1440" w:hanging="360"/>
      </w:pPr>
      <w:rPr>
        <w:rFonts w:ascii="Arial" w:hAnsi="Arial" w:hint="default"/>
      </w:rPr>
    </w:lvl>
    <w:lvl w:ilvl="2" w:tplc="12E2C42C">
      <w:start w:val="59"/>
      <w:numFmt w:val="bullet"/>
      <w:lvlText w:val="•"/>
      <w:lvlJc w:val="left"/>
      <w:pPr>
        <w:tabs>
          <w:tab w:val="num" w:pos="2160"/>
        </w:tabs>
        <w:ind w:left="2160" w:hanging="360"/>
      </w:pPr>
      <w:rPr>
        <w:rFonts w:ascii="Arial" w:hAnsi="Arial" w:hint="default"/>
      </w:rPr>
    </w:lvl>
    <w:lvl w:ilvl="3" w:tplc="7952E588" w:tentative="1">
      <w:start w:val="1"/>
      <w:numFmt w:val="bullet"/>
      <w:lvlText w:val="•"/>
      <w:lvlJc w:val="left"/>
      <w:pPr>
        <w:tabs>
          <w:tab w:val="num" w:pos="2880"/>
        </w:tabs>
        <w:ind w:left="2880" w:hanging="360"/>
      </w:pPr>
      <w:rPr>
        <w:rFonts w:ascii="Arial" w:hAnsi="Arial" w:hint="default"/>
      </w:rPr>
    </w:lvl>
    <w:lvl w:ilvl="4" w:tplc="10804550" w:tentative="1">
      <w:start w:val="1"/>
      <w:numFmt w:val="bullet"/>
      <w:lvlText w:val="•"/>
      <w:lvlJc w:val="left"/>
      <w:pPr>
        <w:tabs>
          <w:tab w:val="num" w:pos="3600"/>
        </w:tabs>
        <w:ind w:left="3600" w:hanging="360"/>
      </w:pPr>
      <w:rPr>
        <w:rFonts w:ascii="Arial" w:hAnsi="Arial" w:hint="default"/>
      </w:rPr>
    </w:lvl>
    <w:lvl w:ilvl="5" w:tplc="8C4CDC36" w:tentative="1">
      <w:start w:val="1"/>
      <w:numFmt w:val="bullet"/>
      <w:lvlText w:val="•"/>
      <w:lvlJc w:val="left"/>
      <w:pPr>
        <w:tabs>
          <w:tab w:val="num" w:pos="4320"/>
        </w:tabs>
        <w:ind w:left="4320" w:hanging="360"/>
      </w:pPr>
      <w:rPr>
        <w:rFonts w:ascii="Arial" w:hAnsi="Arial" w:hint="default"/>
      </w:rPr>
    </w:lvl>
    <w:lvl w:ilvl="6" w:tplc="8B98B2F8" w:tentative="1">
      <w:start w:val="1"/>
      <w:numFmt w:val="bullet"/>
      <w:lvlText w:val="•"/>
      <w:lvlJc w:val="left"/>
      <w:pPr>
        <w:tabs>
          <w:tab w:val="num" w:pos="5040"/>
        </w:tabs>
        <w:ind w:left="5040" w:hanging="360"/>
      </w:pPr>
      <w:rPr>
        <w:rFonts w:ascii="Arial" w:hAnsi="Arial" w:hint="default"/>
      </w:rPr>
    </w:lvl>
    <w:lvl w:ilvl="7" w:tplc="834201CC" w:tentative="1">
      <w:start w:val="1"/>
      <w:numFmt w:val="bullet"/>
      <w:lvlText w:val="•"/>
      <w:lvlJc w:val="left"/>
      <w:pPr>
        <w:tabs>
          <w:tab w:val="num" w:pos="5760"/>
        </w:tabs>
        <w:ind w:left="5760" w:hanging="360"/>
      </w:pPr>
      <w:rPr>
        <w:rFonts w:ascii="Arial" w:hAnsi="Arial" w:hint="default"/>
      </w:rPr>
    </w:lvl>
    <w:lvl w:ilvl="8" w:tplc="6A2483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237397"/>
    <w:multiLevelType w:val="hybridMultilevel"/>
    <w:tmpl w:val="F8F4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06E99"/>
    <w:multiLevelType w:val="hybridMultilevel"/>
    <w:tmpl w:val="76E8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C3294"/>
    <w:multiLevelType w:val="hybridMultilevel"/>
    <w:tmpl w:val="2D38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52623"/>
    <w:multiLevelType w:val="hybridMultilevel"/>
    <w:tmpl w:val="9746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E1D4E"/>
    <w:multiLevelType w:val="hybridMultilevel"/>
    <w:tmpl w:val="CE3ED0E6"/>
    <w:lvl w:ilvl="0" w:tplc="C308AE12">
      <w:start w:val="1"/>
      <w:numFmt w:val="bullet"/>
      <w:lvlText w:val=""/>
      <w:lvlJc w:val="left"/>
      <w:pPr>
        <w:tabs>
          <w:tab w:val="num" w:pos="720"/>
        </w:tabs>
        <w:ind w:left="720" w:hanging="360"/>
      </w:pPr>
      <w:rPr>
        <w:rFonts w:ascii="Wingdings" w:hAnsi="Wingdings" w:hint="default"/>
      </w:rPr>
    </w:lvl>
    <w:lvl w:ilvl="1" w:tplc="8D7A248C">
      <w:start w:val="1"/>
      <w:numFmt w:val="bullet"/>
      <w:lvlText w:val=""/>
      <w:lvlJc w:val="left"/>
      <w:pPr>
        <w:tabs>
          <w:tab w:val="num" w:pos="1440"/>
        </w:tabs>
        <w:ind w:left="1440" w:hanging="360"/>
      </w:pPr>
      <w:rPr>
        <w:rFonts w:ascii="Wingdings" w:hAnsi="Wingdings" w:hint="default"/>
      </w:rPr>
    </w:lvl>
    <w:lvl w:ilvl="2" w:tplc="7B9EBD20" w:tentative="1">
      <w:start w:val="1"/>
      <w:numFmt w:val="bullet"/>
      <w:lvlText w:val=""/>
      <w:lvlJc w:val="left"/>
      <w:pPr>
        <w:tabs>
          <w:tab w:val="num" w:pos="2160"/>
        </w:tabs>
        <w:ind w:left="2160" w:hanging="360"/>
      </w:pPr>
      <w:rPr>
        <w:rFonts w:ascii="Wingdings" w:hAnsi="Wingdings" w:hint="default"/>
      </w:rPr>
    </w:lvl>
    <w:lvl w:ilvl="3" w:tplc="24C2800A" w:tentative="1">
      <w:start w:val="1"/>
      <w:numFmt w:val="bullet"/>
      <w:lvlText w:val=""/>
      <w:lvlJc w:val="left"/>
      <w:pPr>
        <w:tabs>
          <w:tab w:val="num" w:pos="2880"/>
        </w:tabs>
        <w:ind w:left="2880" w:hanging="360"/>
      </w:pPr>
      <w:rPr>
        <w:rFonts w:ascii="Wingdings" w:hAnsi="Wingdings" w:hint="default"/>
      </w:rPr>
    </w:lvl>
    <w:lvl w:ilvl="4" w:tplc="5D7E1E4E" w:tentative="1">
      <w:start w:val="1"/>
      <w:numFmt w:val="bullet"/>
      <w:lvlText w:val=""/>
      <w:lvlJc w:val="left"/>
      <w:pPr>
        <w:tabs>
          <w:tab w:val="num" w:pos="3600"/>
        </w:tabs>
        <w:ind w:left="3600" w:hanging="360"/>
      </w:pPr>
      <w:rPr>
        <w:rFonts w:ascii="Wingdings" w:hAnsi="Wingdings" w:hint="default"/>
      </w:rPr>
    </w:lvl>
    <w:lvl w:ilvl="5" w:tplc="D73C9B22" w:tentative="1">
      <w:start w:val="1"/>
      <w:numFmt w:val="bullet"/>
      <w:lvlText w:val=""/>
      <w:lvlJc w:val="left"/>
      <w:pPr>
        <w:tabs>
          <w:tab w:val="num" w:pos="4320"/>
        </w:tabs>
        <w:ind w:left="4320" w:hanging="360"/>
      </w:pPr>
      <w:rPr>
        <w:rFonts w:ascii="Wingdings" w:hAnsi="Wingdings" w:hint="default"/>
      </w:rPr>
    </w:lvl>
    <w:lvl w:ilvl="6" w:tplc="DC880E18" w:tentative="1">
      <w:start w:val="1"/>
      <w:numFmt w:val="bullet"/>
      <w:lvlText w:val=""/>
      <w:lvlJc w:val="left"/>
      <w:pPr>
        <w:tabs>
          <w:tab w:val="num" w:pos="5040"/>
        </w:tabs>
        <w:ind w:left="5040" w:hanging="360"/>
      </w:pPr>
      <w:rPr>
        <w:rFonts w:ascii="Wingdings" w:hAnsi="Wingdings" w:hint="default"/>
      </w:rPr>
    </w:lvl>
    <w:lvl w:ilvl="7" w:tplc="22E4DA78" w:tentative="1">
      <w:start w:val="1"/>
      <w:numFmt w:val="bullet"/>
      <w:lvlText w:val=""/>
      <w:lvlJc w:val="left"/>
      <w:pPr>
        <w:tabs>
          <w:tab w:val="num" w:pos="5760"/>
        </w:tabs>
        <w:ind w:left="5760" w:hanging="360"/>
      </w:pPr>
      <w:rPr>
        <w:rFonts w:ascii="Wingdings" w:hAnsi="Wingdings" w:hint="default"/>
      </w:rPr>
    </w:lvl>
    <w:lvl w:ilvl="8" w:tplc="CCD48C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E5340"/>
    <w:multiLevelType w:val="hybridMultilevel"/>
    <w:tmpl w:val="2744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917DB"/>
    <w:multiLevelType w:val="hybridMultilevel"/>
    <w:tmpl w:val="FE3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A0741"/>
    <w:multiLevelType w:val="hybridMultilevel"/>
    <w:tmpl w:val="13CCF484"/>
    <w:lvl w:ilvl="0" w:tplc="EFA8913E">
      <w:start w:val="1"/>
      <w:numFmt w:val="bullet"/>
      <w:lvlText w:val=""/>
      <w:lvlJc w:val="left"/>
      <w:pPr>
        <w:tabs>
          <w:tab w:val="num" w:pos="720"/>
        </w:tabs>
        <w:ind w:left="720" w:hanging="360"/>
      </w:pPr>
      <w:rPr>
        <w:rFonts w:ascii="Wingdings" w:hAnsi="Wingdings" w:hint="default"/>
      </w:rPr>
    </w:lvl>
    <w:lvl w:ilvl="1" w:tplc="7A80E2D0">
      <w:start w:val="1"/>
      <w:numFmt w:val="bullet"/>
      <w:lvlText w:val=""/>
      <w:lvlJc w:val="left"/>
      <w:pPr>
        <w:tabs>
          <w:tab w:val="num" w:pos="1440"/>
        </w:tabs>
        <w:ind w:left="1440" w:hanging="360"/>
      </w:pPr>
      <w:rPr>
        <w:rFonts w:ascii="Wingdings" w:hAnsi="Wingdings" w:hint="default"/>
      </w:rPr>
    </w:lvl>
    <w:lvl w:ilvl="2" w:tplc="F46EE506" w:tentative="1">
      <w:start w:val="1"/>
      <w:numFmt w:val="bullet"/>
      <w:lvlText w:val=""/>
      <w:lvlJc w:val="left"/>
      <w:pPr>
        <w:tabs>
          <w:tab w:val="num" w:pos="2160"/>
        </w:tabs>
        <w:ind w:left="2160" w:hanging="360"/>
      </w:pPr>
      <w:rPr>
        <w:rFonts w:ascii="Wingdings" w:hAnsi="Wingdings" w:hint="default"/>
      </w:rPr>
    </w:lvl>
    <w:lvl w:ilvl="3" w:tplc="BD667CBE" w:tentative="1">
      <w:start w:val="1"/>
      <w:numFmt w:val="bullet"/>
      <w:lvlText w:val=""/>
      <w:lvlJc w:val="left"/>
      <w:pPr>
        <w:tabs>
          <w:tab w:val="num" w:pos="2880"/>
        </w:tabs>
        <w:ind w:left="2880" w:hanging="360"/>
      </w:pPr>
      <w:rPr>
        <w:rFonts w:ascii="Wingdings" w:hAnsi="Wingdings" w:hint="default"/>
      </w:rPr>
    </w:lvl>
    <w:lvl w:ilvl="4" w:tplc="2A7AFA76" w:tentative="1">
      <w:start w:val="1"/>
      <w:numFmt w:val="bullet"/>
      <w:lvlText w:val=""/>
      <w:lvlJc w:val="left"/>
      <w:pPr>
        <w:tabs>
          <w:tab w:val="num" w:pos="3600"/>
        </w:tabs>
        <w:ind w:left="3600" w:hanging="360"/>
      </w:pPr>
      <w:rPr>
        <w:rFonts w:ascii="Wingdings" w:hAnsi="Wingdings" w:hint="default"/>
      </w:rPr>
    </w:lvl>
    <w:lvl w:ilvl="5" w:tplc="1C4E4560" w:tentative="1">
      <w:start w:val="1"/>
      <w:numFmt w:val="bullet"/>
      <w:lvlText w:val=""/>
      <w:lvlJc w:val="left"/>
      <w:pPr>
        <w:tabs>
          <w:tab w:val="num" w:pos="4320"/>
        </w:tabs>
        <w:ind w:left="4320" w:hanging="360"/>
      </w:pPr>
      <w:rPr>
        <w:rFonts w:ascii="Wingdings" w:hAnsi="Wingdings" w:hint="default"/>
      </w:rPr>
    </w:lvl>
    <w:lvl w:ilvl="6" w:tplc="F35EDDD8" w:tentative="1">
      <w:start w:val="1"/>
      <w:numFmt w:val="bullet"/>
      <w:lvlText w:val=""/>
      <w:lvlJc w:val="left"/>
      <w:pPr>
        <w:tabs>
          <w:tab w:val="num" w:pos="5040"/>
        </w:tabs>
        <w:ind w:left="5040" w:hanging="360"/>
      </w:pPr>
      <w:rPr>
        <w:rFonts w:ascii="Wingdings" w:hAnsi="Wingdings" w:hint="default"/>
      </w:rPr>
    </w:lvl>
    <w:lvl w:ilvl="7" w:tplc="2EE08F2E" w:tentative="1">
      <w:start w:val="1"/>
      <w:numFmt w:val="bullet"/>
      <w:lvlText w:val=""/>
      <w:lvlJc w:val="left"/>
      <w:pPr>
        <w:tabs>
          <w:tab w:val="num" w:pos="5760"/>
        </w:tabs>
        <w:ind w:left="5760" w:hanging="360"/>
      </w:pPr>
      <w:rPr>
        <w:rFonts w:ascii="Wingdings" w:hAnsi="Wingdings" w:hint="default"/>
      </w:rPr>
    </w:lvl>
    <w:lvl w:ilvl="8" w:tplc="834ED2E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2051D3"/>
    <w:multiLevelType w:val="hybridMultilevel"/>
    <w:tmpl w:val="3254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F1AF6"/>
    <w:multiLevelType w:val="hybridMultilevel"/>
    <w:tmpl w:val="F01A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36CEA"/>
    <w:multiLevelType w:val="hybridMultilevel"/>
    <w:tmpl w:val="B1E2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63C71"/>
    <w:multiLevelType w:val="hybridMultilevel"/>
    <w:tmpl w:val="19E0F818"/>
    <w:lvl w:ilvl="0" w:tplc="231AFD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D439E7"/>
    <w:multiLevelType w:val="hybridMultilevel"/>
    <w:tmpl w:val="22AC9502"/>
    <w:lvl w:ilvl="0" w:tplc="10EA6078">
      <w:start w:val="1"/>
      <w:numFmt w:val="bullet"/>
      <w:lvlText w:val="•"/>
      <w:lvlJc w:val="left"/>
      <w:pPr>
        <w:tabs>
          <w:tab w:val="num" w:pos="720"/>
        </w:tabs>
        <w:ind w:left="720" w:hanging="360"/>
      </w:pPr>
      <w:rPr>
        <w:rFonts w:ascii="Arial" w:hAnsi="Arial" w:hint="default"/>
      </w:rPr>
    </w:lvl>
    <w:lvl w:ilvl="1" w:tplc="5F8E4E94" w:tentative="1">
      <w:start w:val="1"/>
      <w:numFmt w:val="bullet"/>
      <w:lvlText w:val="•"/>
      <w:lvlJc w:val="left"/>
      <w:pPr>
        <w:tabs>
          <w:tab w:val="num" w:pos="1440"/>
        </w:tabs>
        <w:ind w:left="1440" w:hanging="360"/>
      </w:pPr>
      <w:rPr>
        <w:rFonts w:ascii="Arial" w:hAnsi="Arial" w:hint="default"/>
      </w:rPr>
    </w:lvl>
    <w:lvl w:ilvl="2" w:tplc="DDA24360" w:tentative="1">
      <w:start w:val="1"/>
      <w:numFmt w:val="bullet"/>
      <w:lvlText w:val="•"/>
      <w:lvlJc w:val="left"/>
      <w:pPr>
        <w:tabs>
          <w:tab w:val="num" w:pos="2160"/>
        </w:tabs>
        <w:ind w:left="2160" w:hanging="360"/>
      </w:pPr>
      <w:rPr>
        <w:rFonts w:ascii="Arial" w:hAnsi="Arial" w:hint="default"/>
      </w:rPr>
    </w:lvl>
    <w:lvl w:ilvl="3" w:tplc="2E1A11BE" w:tentative="1">
      <w:start w:val="1"/>
      <w:numFmt w:val="bullet"/>
      <w:lvlText w:val="•"/>
      <w:lvlJc w:val="left"/>
      <w:pPr>
        <w:tabs>
          <w:tab w:val="num" w:pos="2880"/>
        </w:tabs>
        <w:ind w:left="2880" w:hanging="360"/>
      </w:pPr>
      <w:rPr>
        <w:rFonts w:ascii="Arial" w:hAnsi="Arial" w:hint="default"/>
      </w:rPr>
    </w:lvl>
    <w:lvl w:ilvl="4" w:tplc="F370B5C8" w:tentative="1">
      <w:start w:val="1"/>
      <w:numFmt w:val="bullet"/>
      <w:lvlText w:val="•"/>
      <w:lvlJc w:val="left"/>
      <w:pPr>
        <w:tabs>
          <w:tab w:val="num" w:pos="3600"/>
        </w:tabs>
        <w:ind w:left="3600" w:hanging="360"/>
      </w:pPr>
      <w:rPr>
        <w:rFonts w:ascii="Arial" w:hAnsi="Arial" w:hint="default"/>
      </w:rPr>
    </w:lvl>
    <w:lvl w:ilvl="5" w:tplc="2742860E" w:tentative="1">
      <w:start w:val="1"/>
      <w:numFmt w:val="bullet"/>
      <w:lvlText w:val="•"/>
      <w:lvlJc w:val="left"/>
      <w:pPr>
        <w:tabs>
          <w:tab w:val="num" w:pos="4320"/>
        </w:tabs>
        <w:ind w:left="4320" w:hanging="360"/>
      </w:pPr>
      <w:rPr>
        <w:rFonts w:ascii="Arial" w:hAnsi="Arial" w:hint="default"/>
      </w:rPr>
    </w:lvl>
    <w:lvl w:ilvl="6" w:tplc="57BE77FA" w:tentative="1">
      <w:start w:val="1"/>
      <w:numFmt w:val="bullet"/>
      <w:lvlText w:val="•"/>
      <w:lvlJc w:val="left"/>
      <w:pPr>
        <w:tabs>
          <w:tab w:val="num" w:pos="5040"/>
        </w:tabs>
        <w:ind w:left="5040" w:hanging="360"/>
      </w:pPr>
      <w:rPr>
        <w:rFonts w:ascii="Arial" w:hAnsi="Arial" w:hint="default"/>
      </w:rPr>
    </w:lvl>
    <w:lvl w:ilvl="7" w:tplc="26CEF2CA" w:tentative="1">
      <w:start w:val="1"/>
      <w:numFmt w:val="bullet"/>
      <w:lvlText w:val="•"/>
      <w:lvlJc w:val="left"/>
      <w:pPr>
        <w:tabs>
          <w:tab w:val="num" w:pos="5760"/>
        </w:tabs>
        <w:ind w:left="5760" w:hanging="360"/>
      </w:pPr>
      <w:rPr>
        <w:rFonts w:ascii="Arial" w:hAnsi="Arial" w:hint="default"/>
      </w:rPr>
    </w:lvl>
    <w:lvl w:ilvl="8" w:tplc="E96C685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090EF3"/>
    <w:multiLevelType w:val="hybridMultilevel"/>
    <w:tmpl w:val="D9A66B26"/>
    <w:lvl w:ilvl="0" w:tplc="641E64C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E2AFA"/>
    <w:multiLevelType w:val="hybridMultilevel"/>
    <w:tmpl w:val="DB5A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66424"/>
    <w:multiLevelType w:val="hybridMultilevel"/>
    <w:tmpl w:val="ED8A7586"/>
    <w:lvl w:ilvl="0" w:tplc="1AD4980E">
      <w:start w:val="1"/>
      <w:numFmt w:val="bullet"/>
      <w:lvlText w:val=""/>
      <w:lvlJc w:val="left"/>
      <w:pPr>
        <w:tabs>
          <w:tab w:val="num" w:pos="720"/>
        </w:tabs>
        <w:ind w:left="720" w:hanging="360"/>
      </w:pPr>
      <w:rPr>
        <w:rFonts w:ascii="Wingdings" w:hAnsi="Wingdings" w:hint="default"/>
      </w:rPr>
    </w:lvl>
    <w:lvl w:ilvl="1" w:tplc="D5EA1340">
      <w:start w:val="1"/>
      <w:numFmt w:val="bullet"/>
      <w:lvlText w:val=""/>
      <w:lvlJc w:val="left"/>
      <w:pPr>
        <w:tabs>
          <w:tab w:val="num" w:pos="1440"/>
        </w:tabs>
        <w:ind w:left="1440" w:hanging="360"/>
      </w:pPr>
      <w:rPr>
        <w:rFonts w:ascii="Wingdings" w:hAnsi="Wingdings" w:hint="default"/>
      </w:rPr>
    </w:lvl>
    <w:lvl w:ilvl="2" w:tplc="BBDA44DA" w:tentative="1">
      <w:start w:val="1"/>
      <w:numFmt w:val="bullet"/>
      <w:lvlText w:val=""/>
      <w:lvlJc w:val="left"/>
      <w:pPr>
        <w:tabs>
          <w:tab w:val="num" w:pos="2160"/>
        </w:tabs>
        <w:ind w:left="2160" w:hanging="360"/>
      </w:pPr>
      <w:rPr>
        <w:rFonts w:ascii="Wingdings" w:hAnsi="Wingdings" w:hint="default"/>
      </w:rPr>
    </w:lvl>
    <w:lvl w:ilvl="3" w:tplc="BE5C872A" w:tentative="1">
      <w:start w:val="1"/>
      <w:numFmt w:val="bullet"/>
      <w:lvlText w:val=""/>
      <w:lvlJc w:val="left"/>
      <w:pPr>
        <w:tabs>
          <w:tab w:val="num" w:pos="2880"/>
        </w:tabs>
        <w:ind w:left="2880" w:hanging="360"/>
      </w:pPr>
      <w:rPr>
        <w:rFonts w:ascii="Wingdings" w:hAnsi="Wingdings" w:hint="default"/>
      </w:rPr>
    </w:lvl>
    <w:lvl w:ilvl="4" w:tplc="E1E6D5D8" w:tentative="1">
      <w:start w:val="1"/>
      <w:numFmt w:val="bullet"/>
      <w:lvlText w:val=""/>
      <w:lvlJc w:val="left"/>
      <w:pPr>
        <w:tabs>
          <w:tab w:val="num" w:pos="3600"/>
        </w:tabs>
        <w:ind w:left="3600" w:hanging="360"/>
      </w:pPr>
      <w:rPr>
        <w:rFonts w:ascii="Wingdings" w:hAnsi="Wingdings" w:hint="default"/>
      </w:rPr>
    </w:lvl>
    <w:lvl w:ilvl="5" w:tplc="57AE0122" w:tentative="1">
      <w:start w:val="1"/>
      <w:numFmt w:val="bullet"/>
      <w:lvlText w:val=""/>
      <w:lvlJc w:val="left"/>
      <w:pPr>
        <w:tabs>
          <w:tab w:val="num" w:pos="4320"/>
        </w:tabs>
        <w:ind w:left="4320" w:hanging="360"/>
      </w:pPr>
      <w:rPr>
        <w:rFonts w:ascii="Wingdings" w:hAnsi="Wingdings" w:hint="default"/>
      </w:rPr>
    </w:lvl>
    <w:lvl w:ilvl="6" w:tplc="CB540DF6" w:tentative="1">
      <w:start w:val="1"/>
      <w:numFmt w:val="bullet"/>
      <w:lvlText w:val=""/>
      <w:lvlJc w:val="left"/>
      <w:pPr>
        <w:tabs>
          <w:tab w:val="num" w:pos="5040"/>
        </w:tabs>
        <w:ind w:left="5040" w:hanging="360"/>
      </w:pPr>
      <w:rPr>
        <w:rFonts w:ascii="Wingdings" w:hAnsi="Wingdings" w:hint="default"/>
      </w:rPr>
    </w:lvl>
    <w:lvl w:ilvl="7" w:tplc="DF3EF51C" w:tentative="1">
      <w:start w:val="1"/>
      <w:numFmt w:val="bullet"/>
      <w:lvlText w:val=""/>
      <w:lvlJc w:val="left"/>
      <w:pPr>
        <w:tabs>
          <w:tab w:val="num" w:pos="5760"/>
        </w:tabs>
        <w:ind w:left="5760" w:hanging="360"/>
      </w:pPr>
      <w:rPr>
        <w:rFonts w:ascii="Wingdings" w:hAnsi="Wingdings" w:hint="default"/>
      </w:rPr>
    </w:lvl>
    <w:lvl w:ilvl="8" w:tplc="EEFE3CA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36F7E"/>
    <w:multiLevelType w:val="hybridMultilevel"/>
    <w:tmpl w:val="5FFC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0"/>
  </w:num>
  <w:num w:numId="5">
    <w:abstractNumId w:val="22"/>
  </w:num>
  <w:num w:numId="6">
    <w:abstractNumId w:val="21"/>
  </w:num>
  <w:num w:numId="7">
    <w:abstractNumId w:val="13"/>
  </w:num>
  <w:num w:numId="8">
    <w:abstractNumId w:val="15"/>
  </w:num>
  <w:num w:numId="9">
    <w:abstractNumId w:val="12"/>
  </w:num>
  <w:num w:numId="10">
    <w:abstractNumId w:val="23"/>
  </w:num>
  <w:num w:numId="11">
    <w:abstractNumId w:val="1"/>
  </w:num>
  <w:num w:numId="12">
    <w:abstractNumId w:val="5"/>
  </w:num>
  <w:num w:numId="13">
    <w:abstractNumId w:val="16"/>
  </w:num>
  <w:num w:numId="14">
    <w:abstractNumId w:val="24"/>
  </w:num>
  <w:num w:numId="15">
    <w:abstractNumId w:val="8"/>
  </w:num>
  <w:num w:numId="16">
    <w:abstractNumId w:val="14"/>
  </w:num>
  <w:num w:numId="17">
    <w:abstractNumId w:val="6"/>
  </w:num>
  <w:num w:numId="18">
    <w:abstractNumId w:val="17"/>
  </w:num>
  <w:num w:numId="19">
    <w:abstractNumId w:val="9"/>
  </w:num>
  <w:num w:numId="20">
    <w:abstractNumId w:val="19"/>
  </w:num>
  <w:num w:numId="21">
    <w:abstractNumId w:val="2"/>
  </w:num>
  <w:num w:numId="22">
    <w:abstractNumId w:val="10"/>
  </w:num>
  <w:num w:numId="23">
    <w:abstractNumId w:val="11"/>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1B"/>
    <w:rsid w:val="0000262A"/>
    <w:rsid w:val="000043DD"/>
    <w:rsid w:val="000052AC"/>
    <w:rsid w:val="000062EA"/>
    <w:rsid w:val="0000717A"/>
    <w:rsid w:val="000157C0"/>
    <w:rsid w:val="00015C3B"/>
    <w:rsid w:val="00021DBF"/>
    <w:rsid w:val="000239D7"/>
    <w:rsid w:val="00023A28"/>
    <w:rsid w:val="000244A4"/>
    <w:rsid w:val="00036B6E"/>
    <w:rsid w:val="00036C24"/>
    <w:rsid w:val="00037C93"/>
    <w:rsid w:val="000408A6"/>
    <w:rsid w:val="000411A3"/>
    <w:rsid w:val="00041FD2"/>
    <w:rsid w:val="00045550"/>
    <w:rsid w:val="0004670D"/>
    <w:rsid w:val="00050311"/>
    <w:rsid w:val="00052D9E"/>
    <w:rsid w:val="000543CA"/>
    <w:rsid w:val="00054E08"/>
    <w:rsid w:val="000551CD"/>
    <w:rsid w:val="00055C40"/>
    <w:rsid w:val="00056870"/>
    <w:rsid w:val="00056A15"/>
    <w:rsid w:val="00060BA6"/>
    <w:rsid w:val="000636EC"/>
    <w:rsid w:val="00064895"/>
    <w:rsid w:val="00065F6B"/>
    <w:rsid w:val="00066131"/>
    <w:rsid w:val="000751D7"/>
    <w:rsid w:val="00076D07"/>
    <w:rsid w:val="000778B0"/>
    <w:rsid w:val="000844F1"/>
    <w:rsid w:val="00084A9A"/>
    <w:rsid w:val="00084EE4"/>
    <w:rsid w:val="00085C14"/>
    <w:rsid w:val="0008659D"/>
    <w:rsid w:val="000960A7"/>
    <w:rsid w:val="000A1F74"/>
    <w:rsid w:val="000A2F20"/>
    <w:rsid w:val="000A5332"/>
    <w:rsid w:val="000A60CE"/>
    <w:rsid w:val="000B05E7"/>
    <w:rsid w:val="000B28CA"/>
    <w:rsid w:val="000B3ACB"/>
    <w:rsid w:val="000B40F6"/>
    <w:rsid w:val="000B4793"/>
    <w:rsid w:val="000B50DB"/>
    <w:rsid w:val="000B702F"/>
    <w:rsid w:val="000C1486"/>
    <w:rsid w:val="000C28A7"/>
    <w:rsid w:val="000C352D"/>
    <w:rsid w:val="000C4A37"/>
    <w:rsid w:val="000C4A50"/>
    <w:rsid w:val="000C581F"/>
    <w:rsid w:val="000C5C8C"/>
    <w:rsid w:val="000D0A7A"/>
    <w:rsid w:val="000D19E6"/>
    <w:rsid w:val="000D2669"/>
    <w:rsid w:val="000D4449"/>
    <w:rsid w:val="000D46B6"/>
    <w:rsid w:val="000D7141"/>
    <w:rsid w:val="000D73C2"/>
    <w:rsid w:val="000E2EDA"/>
    <w:rsid w:val="000E4A19"/>
    <w:rsid w:val="000E5101"/>
    <w:rsid w:val="000E6EEB"/>
    <w:rsid w:val="000F0A31"/>
    <w:rsid w:val="000F0C64"/>
    <w:rsid w:val="000F0F80"/>
    <w:rsid w:val="000F334E"/>
    <w:rsid w:val="000F6DA8"/>
    <w:rsid w:val="000F6FFE"/>
    <w:rsid w:val="000F7961"/>
    <w:rsid w:val="001004A4"/>
    <w:rsid w:val="00100D7A"/>
    <w:rsid w:val="001022C4"/>
    <w:rsid w:val="00102B0B"/>
    <w:rsid w:val="00102E1D"/>
    <w:rsid w:val="00103BE2"/>
    <w:rsid w:val="001105B6"/>
    <w:rsid w:val="00110745"/>
    <w:rsid w:val="00112F92"/>
    <w:rsid w:val="00113615"/>
    <w:rsid w:val="00113834"/>
    <w:rsid w:val="00114D40"/>
    <w:rsid w:val="001157F7"/>
    <w:rsid w:val="00122DCE"/>
    <w:rsid w:val="001249DD"/>
    <w:rsid w:val="001301F7"/>
    <w:rsid w:val="00131002"/>
    <w:rsid w:val="0013164D"/>
    <w:rsid w:val="001330D5"/>
    <w:rsid w:val="00134954"/>
    <w:rsid w:val="00142466"/>
    <w:rsid w:val="00142622"/>
    <w:rsid w:val="00142E68"/>
    <w:rsid w:val="00144B35"/>
    <w:rsid w:val="00146062"/>
    <w:rsid w:val="00146F33"/>
    <w:rsid w:val="001476FB"/>
    <w:rsid w:val="001501E9"/>
    <w:rsid w:val="00152F35"/>
    <w:rsid w:val="00154B07"/>
    <w:rsid w:val="00154D50"/>
    <w:rsid w:val="00155F22"/>
    <w:rsid w:val="00156728"/>
    <w:rsid w:val="001602A7"/>
    <w:rsid w:val="00160975"/>
    <w:rsid w:val="00160E69"/>
    <w:rsid w:val="001640EF"/>
    <w:rsid w:val="0016464C"/>
    <w:rsid w:val="0016496B"/>
    <w:rsid w:val="00170EC2"/>
    <w:rsid w:val="0017309E"/>
    <w:rsid w:val="00173C47"/>
    <w:rsid w:val="001741DF"/>
    <w:rsid w:val="00176821"/>
    <w:rsid w:val="0018138F"/>
    <w:rsid w:val="00182C66"/>
    <w:rsid w:val="001922F1"/>
    <w:rsid w:val="001926DF"/>
    <w:rsid w:val="001937B1"/>
    <w:rsid w:val="00193E15"/>
    <w:rsid w:val="00194D97"/>
    <w:rsid w:val="00195169"/>
    <w:rsid w:val="00196E12"/>
    <w:rsid w:val="001A05BD"/>
    <w:rsid w:val="001A1B62"/>
    <w:rsid w:val="001A38BA"/>
    <w:rsid w:val="001A72BB"/>
    <w:rsid w:val="001A7C4E"/>
    <w:rsid w:val="001B134E"/>
    <w:rsid w:val="001B351D"/>
    <w:rsid w:val="001B3A34"/>
    <w:rsid w:val="001B4134"/>
    <w:rsid w:val="001B4396"/>
    <w:rsid w:val="001B650A"/>
    <w:rsid w:val="001B7540"/>
    <w:rsid w:val="001B7DB0"/>
    <w:rsid w:val="001C0887"/>
    <w:rsid w:val="001C267A"/>
    <w:rsid w:val="001C56A1"/>
    <w:rsid w:val="001C6F5E"/>
    <w:rsid w:val="001C747D"/>
    <w:rsid w:val="001D06B9"/>
    <w:rsid w:val="001D0CF3"/>
    <w:rsid w:val="001D1235"/>
    <w:rsid w:val="001D1A5D"/>
    <w:rsid w:val="001D34D3"/>
    <w:rsid w:val="001D41D6"/>
    <w:rsid w:val="001D4F12"/>
    <w:rsid w:val="001E2EAA"/>
    <w:rsid w:val="001E3674"/>
    <w:rsid w:val="001E7696"/>
    <w:rsid w:val="001E7CE1"/>
    <w:rsid w:val="001F2553"/>
    <w:rsid w:val="001F30CD"/>
    <w:rsid w:val="001F3B8A"/>
    <w:rsid w:val="001F52DA"/>
    <w:rsid w:val="00200353"/>
    <w:rsid w:val="0020339C"/>
    <w:rsid w:val="002067C9"/>
    <w:rsid w:val="002069B4"/>
    <w:rsid w:val="00206DFA"/>
    <w:rsid w:val="0021047A"/>
    <w:rsid w:val="002117F3"/>
    <w:rsid w:val="002118E1"/>
    <w:rsid w:val="00211A91"/>
    <w:rsid w:val="002121D4"/>
    <w:rsid w:val="0021237E"/>
    <w:rsid w:val="002134DB"/>
    <w:rsid w:val="00214103"/>
    <w:rsid w:val="00214F9A"/>
    <w:rsid w:val="00217F93"/>
    <w:rsid w:val="0022115E"/>
    <w:rsid w:val="0022335B"/>
    <w:rsid w:val="0022366A"/>
    <w:rsid w:val="002238EC"/>
    <w:rsid w:val="0022620B"/>
    <w:rsid w:val="00227441"/>
    <w:rsid w:val="00230DD8"/>
    <w:rsid w:val="002320CA"/>
    <w:rsid w:val="00233392"/>
    <w:rsid w:val="002339C3"/>
    <w:rsid w:val="00236316"/>
    <w:rsid w:val="00236C97"/>
    <w:rsid w:val="00240694"/>
    <w:rsid w:val="00240851"/>
    <w:rsid w:val="00241ACB"/>
    <w:rsid w:val="002425AB"/>
    <w:rsid w:val="0024431D"/>
    <w:rsid w:val="00245D9C"/>
    <w:rsid w:val="0024618D"/>
    <w:rsid w:val="00247030"/>
    <w:rsid w:val="00251ADD"/>
    <w:rsid w:val="00252E58"/>
    <w:rsid w:val="00254EE1"/>
    <w:rsid w:val="00256D1C"/>
    <w:rsid w:val="002574B7"/>
    <w:rsid w:val="00257CDF"/>
    <w:rsid w:val="002603DD"/>
    <w:rsid w:val="00262A47"/>
    <w:rsid w:val="0026308A"/>
    <w:rsid w:val="00264D74"/>
    <w:rsid w:val="00265788"/>
    <w:rsid w:val="0026794F"/>
    <w:rsid w:val="00270299"/>
    <w:rsid w:val="00272477"/>
    <w:rsid w:val="00273557"/>
    <w:rsid w:val="00274311"/>
    <w:rsid w:val="002743AC"/>
    <w:rsid w:val="002760FA"/>
    <w:rsid w:val="00277C27"/>
    <w:rsid w:val="00282E5F"/>
    <w:rsid w:val="00283D36"/>
    <w:rsid w:val="00284EDB"/>
    <w:rsid w:val="00285B08"/>
    <w:rsid w:val="00287B77"/>
    <w:rsid w:val="002921B6"/>
    <w:rsid w:val="00292FC8"/>
    <w:rsid w:val="002936E5"/>
    <w:rsid w:val="00293799"/>
    <w:rsid w:val="00294C29"/>
    <w:rsid w:val="00296619"/>
    <w:rsid w:val="00297197"/>
    <w:rsid w:val="00297AC4"/>
    <w:rsid w:val="002A0793"/>
    <w:rsid w:val="002A3DEE"/>
    <w:rsid w:val="002A3F91"/>
    <w:rsid w:val="002A4964"/>
    <w:rsid w:val="002A5B07"/>
    <w:rsid w:val="002A6964"/>
    <w:rsid w:val="002A6C96"/>
    <w:rsid w:val="002B01E7"/>
    <w:rsid w:val="002B1532"/>
    <w:rsid w:val="002B360B"/>
    <w:rsid w:val="002B453C"/>
    <w:rsid w:val="002B4961"/>
    <w:rsid w:val="002B63ED"/>
    <w:rsid w:val="002C13B2"/>
    <w:rsid w:val="002C1F90"/>
    <w:rsid w:val="002C4801"/>
    <w:rsid w:val="002C6CBB"/>
    <w:rsid w:val="002D1D59"/>
    <w:rsid w:val="002D1E88"/>
    <w:rsid w:val="002D5425"/>
    <w:rsid w:val="002D5642"/>
    <w:rsid w:val="002D62E3"/>
    <w:rsid w:val="002E06E8"/>
    <w:rsid w:val="002E0B64"/>
    <w:rsid w:val="002E48E6"/>
    <w:rsid w:val="002E50C9"/>
    <w:rsid w:val="002E657A"/>
    <w:rsid w:val="002E675F"/>
    <w:rsid w:val="002F0D3B"/>
    <w:rsid w:val="002F1C36"/>
    <w:rsid w:val="002F3057"/>
    <w:rsid w:val="002F45AC"/>
    <w:rsid w:val="002F6791"/>
    <w:rsid w:val="00302FF4"/>
    <w:rsid w:val="00306803"/>
    <w:rsid w:val="003078D1"/>
    <w:rsid w:val="00307940"/>
    <w:rsid w:val="0031197B"/>
    <w:rsid w:val="0031265D"/>
    <w:rsid w:val="003130A0"/>
    <w:rsid w:val="0031441B"/>
    <w:rsid w:val="00315633"/>
    <w:rsid w:val="003200BA"/>
    <w:rsid w:val="00320553"/>
    <w:rsid w:val="00321A78"/>
    <w:rsid w:val="003225DA"/>
    <w:rsid w:val="00324A0B"/>
    <w:rsid w:val="0033033B"/>
    <w:rsid w:val="0033209E"/>
    <w:rsid w:val="0033353D"/>
    <w:rsid w:val="00334E5B"/>
    <w:rsid w:val="00334FFA"/>
    <w:rsid w:val="00336AA1"/>
    <w:rsid w:val="00341791"/>
    <w:rsid w:val="003418C8"/>
    <w:rsid w:val="0034378F"/>
    <w:rsid w:val="00343B9C"/>
    <w:rsid w:val="00344A97"/>
    <w:rsid w:val="00346C1F"/>
    <w:rsid w:val="00347885"/>
    <w:rsid w:val="00347D1A"/>
    <w:rsid w:val="003559AB"/>
    <w:rsid w:val="00356AC8"/>
    <w:rsid w:val="00356D1E"/>
    <w:rsid w:val="003571D0"/>
    <w:rsid w:val="003571F6"/>
    <w:rsid w:val="003628CC"/>
    <w:rsid w:val="0036361F"/>
    <w:rsid w:val="00365188"/>
    <w:rsid w:val="00365810"/>
    <w:rsid w:val="00366F9F"/>
    <w:rsid w:val="003678B1"/>
    <w:rsid w:val="003714CA"/>
    <w:rsid w:val="0037174D"/>
    <w:rsid w:val="00371DED"/>
    <w:rsid w:val="0037230E"/>
    <w:rsid w:val="00373574"/>
    <w:rsid w:val="003738DD"/>
    <w:rsid w:val="003753DD"/>
    <w:rsid w:val="0037658A"/>
    <w:rsid w:val="0038030B"/>
    <w:rsid w:val="003867AE"/>
    <w:rsid w:val="003867FF"/>
    <w:rsid w:val="00387107"/>
    <w:rsid w:val="00387DBB"/>
    <w:rsid w:val="0039093A"/>
    <w:rsid w:val="00392721"/>
    <w:rsid w:val="00393D9E"/>
    <w:rsid w:val="00393DE8"/>
    <w:rsid w:val="00395930"/>
    <w:rsid w:val="00397246"/>
    <w:rsid w:val="003A10E8"/>
    <w:rsid w:val="003A3A3B"/>
    <w:rsid w:val="003A5F8C"/>
    <w:rsid w:val="003A61CA"/>
    <w:rsid w:val="003A69FF"/>
    <w:rsid w:val="003A7A7F"/>
    <w:rsid w:val="003B0FC6"/>
    <w:rsid w:val="003B114E"/>
    <w:rsid w:val="003B182B"/>
    <w:rsid w:val="003B21AD"/>
    <w:rsid w:val="003B24BE"/>
    <w:rsid w:val="003B52A0"/>
    <w:rsid w:val="003B6B1E"/>
    <w:rsid w:val="003C1066"/>
    <w:rsid w:val="003C1A48"/>
    <w:rsid w:val="003C3370"/>
    <w:rsid w:val="003C340D"/>
    <w:rsid w:val="003C45C5"/>
    <w:rsid w:val="003C5E2E"/>
    <w:rsid w:val="003C6ED5"/>
    <w:rsid w:val="003D0A74"/>
    <w:rsid w:val="003D2DCD"/>
    <w:rsid w:val="003D6220"/>
    <w:rsid w:val="003D641D"/>
    <w:rsid w:val="003E007B"/>
    <w:rsid w:val="003E1336"/>
    <w:rsid w:val="003E3DA7"/>
    <w:rsid w:val="003E4FBA"/>
    <w:rsid w:val="003E6731"/>
    <w:rsid w:val="003E6B76"/>
    <w:rsid w:val="003F0094"/>
    <w:rsid w:val="003F0DF4"/>
    <w:rsid w:val="003F25A4"/>
    <w:rsid w:val="003F3EE8"/>
    <w:rsid w:val="003F4159"/>
    <w:rsid w:val="003F4510"/>
    <w:rsid w:val="003F55EA"/>
    <w:rsid w:val="003F6A96"/>
    <w:rsid w:val="00401D34"/>
    <w:rsid w:val="004022BD"/>
    <w:rsid w:val="00402400"/>
    <w:rsid w:val="004043A4"/>
    <w:rsid w:val="004052C4"/>
    <w:rsid w:val="004052F6"/>
    <w:rsid w:val="00412844"/>
    <w:rsid w:val="0041375A"/>
    <w:rsid w:val="0041379E"/>
    <w:rsid w:val="00414727"/>
    <w:rsid w:val="00414FB8"/>
    <w:rsid w:val="00416035"/>
    <w:rsid w:val="00416F62"/>
    <w:rsid w:val="004179DC"/>
    <w:rsid w:val="00431F6F"/>
    <w:rsid w:val="00432239"/>
    <w:rsid w:val="00432440"/>
    <w:rsid w:val="00433898"/>
    <w:rsid w:val="004342A2"/>
    <w:rsid w:val="004358EA"/>
    <w:rsid w:val="00440124"/>
    <w:rsid w:val="004413D6"/>
    <w:rsid w:val="00445ABA"/>
    <w:rsid w:val="00445CE1"/>
    <w:rsid w:val="00447088"/>
    <w:rsid w:val="00447A1A"/>
    <w:rsid w:val="004504A0"/>
    <w:rsid w:val="0045062A"/>
    <w:rsid w:val="00450C43"/>
    <w:rsid w:val="004527D0"/>
    <w:rsid w:val="00453329"/>
    <w:rsid w:val="00456F35"/>
    <w:rsid w:val="00464715"/>
    <w:rsid w:val="00466A3A"/>
    <w:rsid w:val="00466ABE"/>
    <w:rsid w:val="00470582"/>
    <w:rsid w:val="00470C11"/>
    <w:rsid w:val="00471340"/>
    <w:rsid w:val="004715BA"/>
    <w:rsid w:val="00472C1E"/>
    <w:rsid w:val="00473754"/>
    <w:rsid w:val="00474560"/>
    <w:rsid w:val="0047484B"/>
    <w:rsid w:val="00474B80"/>
    <w:rsid w:val="0048037C"/>
    <w:rsid w:val="00481D5C"/>
    <w:rsid w:val="004820B1"/>
    <w:rsid w:val="00485184"/>
    <w:rsid w:val="0048630F"/>
    <w:rsid w:val="00486463"/>
    <w:rsid w:val="00487BE0"/>
    <w:rsid w:val="0049055E"/>
    <w:rsid w:val="0049195D"/>
    <w:rsid w:val="00494582"/>
    <w:rsid w:val="00494AF1"/>
    <w:rsid w:val="00494F9D"/>
    <w:rsid w:val="004971E1"/>
    <w:rsid w:val="004978B7"/>
    <w:rsid w:val="004A0882"/>
    <w:rsid w:val="004A1486"/>
    <w:rsid w:val="004A21DA"/>
    <w:rsid w:val="004A325F"/>
    <w:rsid w:val="004A3503"/>
    <w:rsid w:val="004A3A47"/>
    <w:rsid w:val="004B1F49"/>
    <w:rsid w:val="004B5303"/>
    <w:rsid w:val="004B6EA9"/>
    <w:rsid w:val="004B6EED"/>
    <w:rsid w:val="004C1FF1"/>
    <w:rsid w:val="004C2AD1"/>
    <w:rsid w:val="004C369A"/>
    <w:rsid w:val="004C3F27"/>
    <w:rsid w:val="004C407A"/>
    <w:rsid w:val="004C6200"/>
    <w:rsid w:val="004D1EF5"/>
    <w:rsid w:val="004D26FC"/>
    <w:rsid w:val="004D5574"/>
    <w:rsid w:val="004D7CA6"/>
    <w:rsid w:val="004E6B3B"/>
    <w:rsid w:val="004F4BFF"/>
    <w:rsid w:val="00501BE4"/>
    <w:rsid w:val="0050271C"/>
    <w:rsid w:val="005062A3"/>
    <w:rsid w:val="00507D7A"/>
    <w:rsid w:val="005102EC"/>
    <w:rsid w:val="00512BAA"/>
    <w:rsid w:val="00514B63"/>
    <w:rsid w:val="00520CAF"/>
    <w:rsid w:val="00522F03"/>
    <w:rsid w:val="00522F16"/>
    <w:rsid w:val="00523FE0"/>
    <w:rsid w:val="00525224"/>
    <w:rsid w:val="00525CA2"/>
    <w:rsid w:val="00526215"/>
    <w:rsid w:val="00532146"/>
    <w:rsid w:val="00534DF1"/>
    <w:rsid w:val="005355EC"/>
    <w:rsid w:val="00537C43"/>
    <w:rsid w:val="005423B3"/>
    <w:rsid w:val="0054513A"/>
    <w:rsid w:val="00545AC6"/>
    <w:rsid w:val="00545E6E"/>
    <w:rsid w:val="00546380"/>
    <w:rsid w:val="00547E86"/>
    <w:rsid w:val="00547FD9"/>
    <w:rsid w:val="005523FC"/>
    <w:rsid w:val="00552476"/>
    <w:rsid w:val="00552A44"/>
    <w:rsid w:val="005533B2"/>
    <w:rsid w:val="00555227"/>
    <w:rsid w:val="005554AA"/>
    <w:rsid w:val="00557728"/>
    <w:rsid w:val="0056068C"/>
    <w:rsid w:val="00560B29"/>
    <w:rsid w:val="00562323"/>
    <w:rsid w:val="005625D1"/>
    <w:rsid w:val="005663CE"/>
    <w:rsid w:val="005666D8"/>
    <w:rsid w:val="005674BE"/>
    <w:rsid w:val="00570732"/>
    <w:rsid w:val="00573355"/>
    <w:rsid w:val="00574A1C"/>
    <w:rsid w:val="005776A0"/>
    <w:rsid w:val="005841D3"/>
    <w:rsid w:val="0058511B"/>
    <w:rsid w:val="00590497"/>
    <w:rsid w:val="00590F98"/>
    <w:rsid w:val="00591276"/>
    <w:rsid w:val="005923EC"/>
    <w:rsid w:val="00597442"/>
    <w:rsid w:val="005A112F"/>
    <w:rsid w:val="005A33BB"/>
    <w:rsid w:val="005A3C00"/>
    <w:rsid w:val="005A401E"/>
    <w:rsid w:val="005A4277"/>
    <w:rsid w:val="005A5D1F"/>
    <w:rsid w:val="005B0D0F"/>
    <w:rsid w:val="005B27F2"/>
    <w:rsid w:val="005C10DC"/>
    <w:rsid w:val="005C6581"/>
    <w:rsid w:val="005D3EEB"/>
    <w:rsid w:val="005D710B"/>
    <w:rsid w:val="005E1885"/>
    <w:rsid w:val="005E3438"/>
    <w:rsid w:val="005E3755"/>
    <w:rsid w:val="005E3F15"/>
    <w:rsid w:val="005E4684"/>
    <w:rsid w:val="005E7C0B"/>
    <w:rsid w:val="005F00D3"/>
    <w:rsid w:val="005F1D8D"/>
    <w:rsid w:val="005F4BD3"/>
    <w:rsid w:val="0060402D"/>
    <w:rsid w:val="00604D55"/>
    <w:rsid w:val="00604EB0"/>
    <w:rsid w:val="006053B0"/>
    <w:rsid w:val="00605A87"/>
    <w:rsid w:val="00610B15"/>
    <w:rsid w:val="006116C6"/>
    <w:rsid w:val="006125C5"/>
    <w:rsid w:val="00612FDC"/>
    <w:rsid w:val="00616C3F"/>
    <w:rsid w:val="00622768"/>
    <w:rsid w:val="00623E3D"/>
    <w:rsid w:val="006273B7"/>
    <w:rsid w:val="0063164E"/>
    <w:rsid w:val="00632393"/>
    <w:rsid w:val="00633368"/>
    <w:rsid w:val="006349FB"/>
    <w:rsid w:val="00635D9D"/>
    <w:rsid w:val="00636D29"/>
    <w:rsid w:val="0063714B"/>
    <w:rsid w:val="00637629"/>
    <w:rsid w:val="00637674"/>
    <w:rsid w:val="006400EF"/>
    <w:rsid w:val="00640E47"/>
    <w:rsid w:val="00643774"/>
    <w:rsid w:val="00643F4A"/>
    <w:rsid w:val="00644F5C"/>
    <w:rsid w:val="00647545"/>
    <w:rsid w:val="00651CBD"/>
    <w:rsid w:val="00653C48"/>
    <w:rsid w:val="00655187"/>
    <w:rsid w:val="00657495"/>
    <w:rsid w:val="006574E4"/>
    <w:rsid w:val="00657CDB"/>
    <w:rsid w:val="0066168E"/>
    <w:rsid w:val="0066188F"/>
    <w:rsid w:val="00662018"/>
    <w:rsid w:val="00670363"/>
    <w:rsid w:val="006708E1"/>
    <w:rsid w:val="00670AF7"/>
    <w:rsid w:val="00671F8E"/>
    <w:rsid w:val="0067263A"/>
    <w:rsid w:val="00674EBA"/>
    <w:rsid w:val="006752A2"/>
    <w:rsid w:val="006805FB"/>
    <w:rsid w:val="00681064"/>
    <w:rsid w:val="00684D8E"/>
    <w:rsid w:val="00684EF2"/>
    <w:rsid w:val="00685F59"/>
    <w:rsid w:val="0068688B"/>
    <w:rsid w:val="00691E28"/>
    <w:rsid w:val="00692090"/>
    <w:rsid w:val="00692A50"/>
    <w:rsid w:val="00695CCE"/>
    <w:rsid w:val="00697008"/>
    <w:rsid w:val="006A0476"/>
    <w:rsid w:val="006A24FF"/>
    <w:rsid w:val="006A26FA"/>
    <w:rsid w:val="006A4FD6"/>
    <w:rsid w:val="006A5D08"/>
    <w:rsid w:val="006A6443"/>
    <w:rsid w:val="006A6C0F"/>
    <w:rsid w:val="006B0ADB"/>
    <w:rsid w:val="006B0FBB"/>
    <w:rsid w:val="006B1FEC"/>
    <w:rsid w:val="006B2281"/>
    <w:rsid w:val="006B2692"/>
    <w:rsid w:val="006B2B0D"/>
    <w:rsid w:val="006B36F9"/>
    <w:rsid w:val="006B3B29"/>
    <w:rsid w:val="006B58DA"/>
    <w:rsid w:val="006B6AEF"/>
    <w:rsid w:val="006C0944"/>
    <w:rsid w:val="006C2EAF"/>
    <w:rsid w:val="006C31F8"/>
    <w:rsid w:val="006C65DC"/>
    <w:rsid w:val="006C6F91"/>
    <w:rsid w:val="006C70B5"/>
    <w:rsid w:val="006C7352"/>
    <w:rsid w:val="006C7AA4"/>
    <w:rsid w:val="006D0059"/>
    <w:rsid w:val="006D2254"/>
    <w:rsid w:val="006D53E4"/>
    <w:rsid w:val="006D648B"/>
    <w:rsid w:val="006E102F"/>
    <w:rsid w:val="006E353D"/>
    <w:rsid w:val="006E4AAA"/>
    <w:rsid w:val="006E5B2C"/>
    <w:rsid w:val="006E65E8"/>
    <w:rsid w:val="006F0FF1"/>
    <w:rsid w:val="006F18B9"/>
    <w:rsid w:val="006F1FE3"/>
    <w:rsid w:val="006F2319"/>
    <w:rsid w:val="006F2934"/>
    <w:rsid w:val="006F423F"/>
    <w:rsid w:val="006F5313"/>
    <w:rsid w:val="00700181"/>
    <w:rsid w:val="00700B06"/>
    <w:rsid w:val="007027C1"/>
    <w:rsid w:val="0070392C"/>
    <w:rsid w:val="00703E51"/>
    <w:rsid w:val="00705E1C"/>
    <w:rsid w:val="00707D60"/>
    <w:rsid w:val="007126EC"/>
    <w:rsid w:val="00712749"/>
    <w:rsid w:val="00712D0A"/>
    <w:rsid w:val="0071349F"/>
    <w:rsid w:val="00714474"/>
    <w:rsid w:val="00721495"/>
    <w:rsid w:val="00721578"/>
    <w:rsid w:val="00723A5D"/>
    <w:rsid w:val="00723ECF"/>
    <w:rsid w:val="007244E5"/>
    <w:rsid w:val="00724AE3"/>
    <w:rsid w:val="00735DB4"/>
    <w:rsid w:val="0073683A"/>
    <w:rsid w:val="00736CF9"/>
    <w:rsid w:val="00737C65"/>
    <w:rsid w:val="00737E13"/>
    <w:rsid w:val="00740E03"/>
    <w:rsid w:val="00741094"/>
    <w:rsid w:val="007418F8"/>
    <w:rsid w:val="007443B9"/>
    <w:rsid w:val="0074535D"/>
    <w:rsid w:val="0074546A"/>
    <w:rsid w:val="00745714"/>
    <w:rsid w:val="0074582B"/>
    <w:rsid w:val="00745832"/>
    <w:rsid w:val="007467D3"/>
    <w:rsid w:val="00746B1F"/>
    <w:rsid w:val="00750312"/>
    <w:rsid w:val="00752193"/>
    <w:rsid w:val="007523FC"/>
    <w:rsid w:val="00752988"/>
    <w:rsid w:val="00752A54"/>
    <w:rsid w:val="00753451"/>
    <w:rsid w:val="00755D44"/>
    <w:rsid w:val="00756B06"/>
    <w:rsid w:val="007613A6"/>
    <w:rsid w:val="00761A0C"/>
    <w:rsid w:val="007702DE"/>
    <w:rsid w:val="00774606"/>
    <w:rsid w:val="0078205E"/>
    <w:rsid w:val="007825C8"/>
    <w:rsid w:val="007833CA"/>
    <w:rsid w:val="00784410"/>
    <w:rsid w:val="00785D28"/>
    <w:rsid w:val="0079067D"/>
    <w:rsid w:val="007919F2"/>
    <w:rsid w:val="00791A4B"/>
    <w:rsid w:val="007A0AF5"/>
    <w:rsid w:val="007A2D7C"/>
    <w:rsid w:val="007A3F69"/>
    <w:rsid w:val="007A422D"/>
    <w:rsid w:val="007A5FDD"/>
    <w:rsid w:val="007A7B58"/>
    <w:rsid w:val="007A7DEF"/>
    <w:rsid w:val="007B3305"/>
    <w:rsid w:val="007B6A9F"/>
    <w:rsid w:val="007B7B85"/>
    <w:rsid w:val="007C0D30"/>
    <w:rsid w:val="007C21E2"/>
    <w:rsid w:val="007C3B92"/>
    <w:rsid w:val="007C577C"/>
    <w:rsid w:val="007D14E7"/>
    <w:rsid w:val="007D199E"/>
    <w:rsid w:val="007D3948"/>
    <w:rsid w:val="007D44EC"/>
    <w:rsid w:val="007D5049"/>
    <w:rsid w:val="007D55A2"/>
    <w:rsid w:val="007D5A13"/>
    <w:rsid w:val="007D6016"/>
    <w:rsid w:val="007D60D4"/>
    <w:rsid w:val="007D6220"/>
    <w:rsid w:val="007E0019"/>
    <w:rsid w:val="007E1EE5"/>
    <w:rsid w:val="007E47BD"/>
    <w:rsid w:val="007E4A55"/>
    <w:rsid w:val="007E54E4"/>
    <w:rsid w:val="007E5AFC"/>
    <w:rsid w:val="007F621B"/>
    <w:rsid w:val="007F796F"/>
    <w:rsid w:val="008000FA"/>
    <w:rsid w:val="00800E80"/>
    <w:rsid w:val="00802C94"/>
    <w:rsid w:val="00813C6F"/>
    <w:rsid w:val="00814F04"/>
    <w:rsid w:val="00820095"/>
    <w:rsid w:val="00820E6B"/>
    <w:rsid w:val="0082130B"/>
    <w:rsid w:val="008215F5"/>
    <w:rsid w:val="00827B6F"/>
    <w:rsid w:val="00831501"/>
    <w:rsid w:val="00831651"/>
    <w:rsid w:val="00831E0C"/>
    <w:rsid w:val="00832330"/>
    <w:rsid w:val="00835A8D"/>
    <w:rsid w:val="0083663C"/>
    <w:rsid w:val="00841ACB"/>
    <w:rsid w:val="00841CC1"/>
    <w:rsid w:val="00844103"/>
    <w:rsid w:val="008455C1"/>
    <w:rsid w:val="00845E53"/>
    <w:rsid w:val="00846198"/>
    <w:rsid w:val="0084774D"/>
    <w:rsid w:val="00847AD4"/>
    <w:rsid w:val="00847C00"/>
    <w:rsid w:val="00850B5A"/>
    <w:rsid w:val="008510CB"/>
    <w:rsid w:val="00851299"/>
    <w:rsid w:val="008513AB"/>
    <w:rsid w:val="00855587"/>
    <w:rsid w:val="00856F61"/>
    <w:rsid w:val="00857B6B"/>
    <w:rsid w:val="00860EB7"/>
    <w:rsid w:val="00861EA6"/>
    <w:rsid w:val="00864F05"/>
    <w:rsid w:val="00865246"/>
    <w:rsid w:val="00866AC7"/>
    <w:rsid w:val="0087026A"/>
    <w:rsid w:val="0087092C"/>
    <w:rsid w:val="00871413"/>
    <w:rsid w:val="00872280"/>
    <w:rsid w:val="00872D26"/>
    <w:rsid w:val="00873C17"/>
    <w:rsid w:val="00876EEF"/>
    <w:rsid w:val="0088018C"/>
    <w:rsid w:val="008847A0"/>
    <w:rsid w:val="00884C41"/>
    <w:rsid w:val="00885A1B"/>
    <w:rsid w:val="00887B25"/>
    <w:rsid w:val="00890E40"/>
    <w:rsid w:val="00896894"/>
    <w:rsid w:val="00896C26"/>
    <w:rsid w:val="0089740D"/>
    <w:rsid w:val="008978BF"/>
    <w:rsid w:val="00897958"/>
    <w:rsid w:val="008A2F81"/>
    <w:rsid w:val="008A5956"/>
    <w:rsid w:val="008A5A20"/>
    <w:rsid w:val="008B105A"/>
    <w:rsid w:val="008B2047"/>
    <w:rsid w:val="008B21EA"/>
    <w:rsid w:val="008B6818"/>
    <w:rsid w:val="008B718A"/>
    <w:rsid w:val="008B778C"/>
    <w:rsid w:val="008C4534"/>
    <w:rsid w:val="008C4679"/>
    <w:rsid w:val="008C565C"/>
    <w:rsid w:val="008C6B3A"/>
    <w:rsid w:val="008D0D87"/>
    <w:rsid w:val="008D2430"/>
    <w:rsid w:val="008D3005"/>
    <w:rsid w:val="008D353F"/>
    <w:rsid w:val="008D5748"/>
    <w:rsid w:val="008D7135"/>
    <w:rsid w:val="008E0F57"/>
    <w:rsid w:val="008E4F37"/>
    <w:rsid w:val="008E5BC4"/>
    <w:rsid w:val="008F0812"/>
    <w:rsid w:val="008F0B53"/>
    <w:rsid w:val="008F0CCF"/>
    <w:rsid w:val="008F2336"/>
    <w:rsid w:val="008F57F6"/>
    <w:rsid w:val="008F6796"/>
    <w:rsid w:val="00901654"/>
    <w:rsid w:val="00903395"/>
    <w:rsid w:val="0090503E"/>
    <w:rsid w:val="0090575C"/>
    <w:rsid w:val="00906252"/>
    <w:rsid w:val="009070BD"/>
    <w:rsid w:val="0090732A"/>
    <w:rsid w:val="00907BAB"/>
    <w:rsid w:val="00914858"/>
    <w:rsid w:val="00915D9B"/>
    <w:rsid w:val="00916BDC"/>
    <w:rsid w:val="00922FB9"/>
    <w:rsid w:val="00924FD0"/>
    <w:rsid w:val="0092567F"/>
    <w:rsid w:val="00926974"/>
    <w:rsid w:val="00932893"/>
    <w:rsid w:val="00933BC7"/>
    <w:rsid w:val="00933E32"/>
    <w:rsid w:val="00935066"/>
    <w:rsid w:val="009352AB"/>
    <w:rsid w:val="00935692"/>
    <w:rsid w:val="00935D3B"/>
    <w:rsid w:val="00936392"/>
    <w:rsid w:val="00936B88"/>
    <w:rsid w:val="00940692"/>
    <w:rsid w:val="00941601"/>
    <w:rsid w:val="009423E8"/>
    <w:rsid w:val="0094353D"/>
    <w:rsid w:val="00943FD6"/>
    <w:rsid w:val="00946895"/>
    <w:rsid w:val="00946F79"/>
    <w:rsid w:val="0095201A"/>
    <w:rsid w:val="009521D7"/>
    <w:rsid w:val="00952D36"/>
    <w:rsid w:val="00955077"/>
    <w:rsid w:val="009607F2"/>
    <w:rsid w:val="00961401"/>
    <w:rsid w:val="00962474"/>
    <w:rsid w:val="00964110"/>
    <w:rsid w:val="00964629"/>
    <w:rsid w:val="0096627A"/>
    <w:rsid w:val="009678D2"/>
    <w:rsid w:val="00971182"/>
    <w:rsid w:val="009712FF"/>
    <w:rsid w:val="009747B5"/>
    <w:rsid w:val="009752FD"/>
    <w:rsid w:val="0097582D"/>
    <w:rsid w:val="0097616C"/>
    <w:rsid w:val="00982C79"/>
    <w:rsid w:val="00983509"/>
    <w:rsid w:val="00984510"/>
    <w:rsid w:val="0098783A"/>
    <w:rsid w:val="00991CD0"/>
    <w:rsid w:val="0099246D"/>
    <w:rsid w:val="00992682"/>
    <w:rsid w:val="009941C0"/>
    <w:rsid w:val="009946F8"/>
    <w:rsid w:val="00994D7B"/>
    <w:rsid w:val="00997EF9"/>
    <w:rsid w:val="009A02AF"/>
    <w:rsid w:val="009A18AE"/>
    <w:rsid w:val="009A3369"/>
    <w:rsid w:val="009A400C"/>
    <w:rsid w:val="009A4490"/>
    <w:rsid w:val="009A4B9B"/>
    <w:rsid w:val="009A54E5"/>
    <w:rsid w:val="009A722F"/>
    <w:rsid w:val="009A7B60"/>
    <w:rsid w:val="009B0695"/>
    <w:rsid w:val="009B28B1"/>
    <w:rsid w:val="009B2BA4"/>
    <w:rsid w:val="009B4540"/>
    <w:rsid w:val="009B68A6"/>
    <w:rsid w:val="009B6979"/>
    <w:rsid w:val="009B76D2"/>
    <w:rsid w:val="009C0B44"/>
    <w:rsid w:val="009C3A6F"/>
    <w:rsid w:val="009C3DC6"/>
    <w:rsid w:val="009C7E01"/>
    <w:rsid w:val="009D09E3"/>
    <w:rsid w:val="009D3D2C"/>
    <w:rsid w:val="009D4165"/>
    <w:rsid w:val="009D4EE7"/>
    <w:rsid w:val="009D76D8"/>
    <w:rsid w:val="009D7753"/>
    <w:rsid w:val="009E03FB"/>
    <w:rsid w:val="009E057F"/>
    <w:rsid w:val="009E2282"/>
    <w:rsid w:val="009E327C"/>
    <w:rsid w:val="009E4B53"/>
    <w:rsid w:val="009E4C2F"/>
    <w:rsid w:val="009E5E0D"/>
    <w:rsid w:val="009E69AB"/>
    <w:rsid w:val="009E69D1"/>
    <w:rsid w:val="009F33B4"/>
    <w:rsid w:val="009F431F"/>
    <w:rsid w:val="009F4E70"/>
    <w:rsid w:val="009F7046"/>
    <w:rsid w:val="00A00BC1"/>
    <w:rsid w:val="00A02DF4"/>
    <w:rsid w:val="00A03868"/>
    <w:rsid w:val="00A03B22"/>
    <w:rsid w:val="00A03E94"/>
    <w:rsid w:val="00A05057"/>
    <w:rsid w:val="00A0521A"/>
    <w:rsid w:val="00A059C6"/>
    <w:rsid w:val="00A05AAD"/>
    <w:rsid w:val="00A06EFF"/>
    <w:rsid w:val="00A1084F"/>
    <w:rsid w:val="00A108A7"/>
    <w:rsid w:val="00A1230F"/>
    <w:rsid w:val="00A13B75"/>
    <w:rsid w:val="00A16810"/>
    <w:rsid w:val="00A16A4C"/>
    <w:rsid w:val="00A16C49"/>
    <w:rsid w:val="00A21422"/>
    <w:rsid w:val="00A23308"/>
    <w:rsid w:val="00A23DFB"/>
    <w:rsid w:val="00A24DF0"/>
    <w:rsid w:val="00A30F6E"/>
    <w:rsid w:val="00A3123E"/>
    <w:rsid w:val="00A33FC7"/>
    <w:rsid w:val="00A35CB1"/>
    <w:rsid w:val="00A36B96"/>
    <w:rsid w:val="00A36F19"/>
    <w:rsid w:val="00A37DC0"/>
    <w:rsid w:val="00A41932"/>
    <w:rsid w:val="00A434AD"/>
    <w:rsid w:val="00A455B5"/>
    <w:rsid w:val="00A456BC"/>
    <w:rsid w:val="00A46DCA"/>
    <w:rsid w:val="00A474BB"/>
    <w:rsid w:val="00A476BA"/>
    <w:rsid w:val="00A47738"/>
    <w:rsid w:val="00A50DD1"/>
    <w:rsid w:val="00A51429"/>
    <w:rsid w:val="00A5162D"/>
    <w:rsid w:val="00A51659"/>
    <w:rsid w:val="00A52775"/>
    <w:rsid w:val="00A530E6"/>
    <w:rsid w:val="00A55F38"/>
    <w:rsid w:val="00A565D8"/>
    <w:rsid w:val="00A56E72"/>
    <w:rsid w:val="00A574FA"/>
    <w:rsid w:val="00A57BFD"/>
    <w:rsid w:val="00A61C76"/>
    <w:rsid w:val="00A637D8"/>
    <w:rsid w:val="00A64C28"/>
    <w:rsid w:val="00A651BD"/>
    <w:rsid w:val="00A660E8"/>
    <w:rsid w:val="00A67149"/>
    <w:rsid w:val="00A677ED"/>
    <w:rsid w:val="00A73DFC"/>
    <w:rsid w:val="00A768A5"/>
    <w:rsid w:val="00A81E3D"/>
    <w:rsid w:val="00A81F6C"/>
    <w:rsid w:val="00A82E42"/>
    <w:rsid w:val="00A83DC4"/>
    <w:rsid w:val="00A867FF"/>
    <w:rsid w:val="00A901A6"/>
    <w:rsid w:val="00A90405"/>
    <w:rsid w:val="00A9071F"/>
    <w:rsid w:val="00A915CD"/>
    <w:rsid w:val="00A92250"/>
    <w:rsid w:val="00A9738A"/>
    <w:rsid w:val="00AA211D"/>
    <w:rsid w:val="00AA31A2"/>
    <w:rsid w:val="00AA53DD"/>
    <w:rsid w:val="00AA6569"/>
    <w:rsid w:val="00AB0CC9"/>
    <w:rsid w:val="00AB1FC9"/>
    <w:rsid w:val="00AB2576"/>
    <w:rsid w:val="00AB3B51"/>
    <w:rsid w:val="00AB7869"/>
    <w:rsid w:val="00AB7899"/>
    <w:rsid w:val="00AB7C38"/>
    <w:rsid w:val="00AC2CC7"/>
    <w:rsid w:val="00AC4ACA"/>
    <w:rsid w:val="00AC7CDF"/>
    <w:rsid w:val="00AD2ADE"/>
    <w:rsid w:val="00AD2E42"/>
    <w:rsid w:val="00AD3BC7"/>
    <w:rsid w:val="00AD4BBE"/>
    <w:rsid w:val="00AD507F"/>
    <w:rsid w:val="00AD6BE0"/>
    <w:rsid w:val="00AD706A"/>
    <w:rsid w:val="00AE2529"/>
    <w:rsid w:val="00AE3E2F"/>
    <w:rsid w:val="00AE517C"/>
    <w:rsid w:val="00AE58A4"/>
    <w:rsid w:val="00AF1F10"/>
    <w:rsid w:val="00AF20B6"/>
    <w:rsid w:val="00AF3E4B"/>
    <w:rsid w:val="00AF578B"/>
    <w:rsid w:val="00AF5AFB"/>
    <w:rsid w:val="00AF7518"/>
    <w:rsid w:val="00B0004E"/>
    <w:rsid w:val="00B00AD7"/>
    <w:rsid w:val="00B047D0"/>
    <w:rsid w:val="00B0704E"/>
    <w:rsid w:val="00B10A13"/>
    <w:rsid w:val="00B1333A"/>
    <w:rsid w:val="00B13783"/>
    <w:rsid w:val="00B141CA"/>
    <w:rsid w:val="00B14C24"/>
    <w:rsid w:val="00B16835"/>
    <w:rsid w:val="00B1702C"/>
    <w:rsid w:val="00B17463"/>
    <w:rsid w:val="00B207BE"/>
    <w:rsid w:val="00B22163"/>
    <w:rsid w:val="00B23769"/>
    <w:rsid w:val="00B242B8"/>
    <w:rsid w:val="00B25091"/>
    <w:rsid w:val="00B25D59"/>
    <w:rsid w:val="00B27BB5"/>
    <w:rsid w:val="00B30FD7"/>
    <w:rsid w:val="00B31EB4"/>
    <w:rsid w:val="00B33A43"/>
    <w:rsid w:val="00B376FE"/>
    <w:rsid w:val="00B405C1"/>
    <w:rsid w:val="00B42B6E"/>
    <w:rsid w:val="00B432F6"/>
    <w:rsid w:val="00B4418B"/>
    <w:rsid w:val="00B47268"/>
    <w:rsid w:val="00B52511"/>
    <w:rsid w:val="00B52849"/>
    <w:rsid w:val="00B57CE6"/>
    <w:rsid w:val="00B60424"/>
    <w:rsid w:val="00B607A1"/>
    <w:rsid w:val="00B64307"/>
    <w:rsid w:val="00B65FEF"/>
    <w:rsid w:val="00B66150"/>
    <w:rsid w:val="00B67869"/>
    <w:rsid w:val="00B67F19"/>
    <w:rsid w:val="00B701BE"/>
    <w:rsid w:val="00B774FF"/>
    <w:rsid w:val="00B8099B"/>
    <w:rsid w:val="00B830F2"/>
    <w:rsid w:val="00B90569"/>
    <w:rsid w:val="00B91EE0"/>
    <w:rsid w:val="00B92999"/>
    <w:rsid w:val="00B92B57"/>
    <w:rsid w:val="00B92BC3"/>
    <w:rsid w:val="00B9376C"/>
    <w:rsid w:val="00B96AED"/>
    <w:rsid w:val="00B9756D"/>
    <w:rsid w:val="00BA0144"/>
    <w:rsid w:val="00BA0D4E"/>
    <w:rsid w:val="00BA1E67"/>
    <w:rsid w:val="00BA27AA"/>
    <w:rsid w:val="00BA3A08"/>
    <w:rsid w:val="00BA487D"/>
    <w:rsid w:val="00BA5941"/>
    <w:rsid w:val="00BA6A57"/>
    <w:rsid w:val="00BA6B1E"/>
    <w:rsid w:val="00BA6E87"/>
    <w:rsid w:val="00BA7108"/>
    <w:rsid w:val="00BA7D85"/>
    <w:rsid w:val="00BB2063"/>
    <w:rsid w:val="00BB59EB"/>
    <w:rsid w:val="00BB7957"/>
    <w:rsid w:val="00BC0992"/>
    <w:rsid w:val="00BC207E"/>
    <w:rsid w:val="00BC2D52"/>
    <w:rsid w:val="00BC5804"/>
    <w:rsid w:val="00BC64FC"/>
    <w:rsid w:val="00BC6E6C"/>
    <w:rsid w:val="00BD0882"/>
    <w:rsid w:val="00BD4D02"/>
    <w:rsid w:val="00BD546D"/>
    <w:rsid w:val="00BD6052"/>
    <w:rsid w:val="00BD6728"/>
    <w:rsid w:val="00BD7C7F"/>
    <w:rsid w:val="00BE0C5E"/>
    <w:rsid w:val="00BE1A10"/>
    <w:rsid w:val="00BE1B87"/>
    <w:rsid w:val="00BE486E"/>
    <w:rsid w:val="00BE53F3"/>
    <w:rsid w:val="00BE562B"/>
    <w:rsid w:val="00BE7CCB"/>
    <w:rsid w:val="00BF0FFE"/>
    <w:rsid w:val="00BF1527"/>
    <w:rsid w:val="00BF33E7"/>
    <w:rsid w:val="00BF491F"/>
    <w:rsid w:val="00BF650C"/>
    <w:rsid w:val="00BF7591"/>
    <w:rsid w:val="00BF7824"/>
    <w:rsid w:val="00BF7D45"/>
    <w:rsid w:val="00C00069"/>
    <w:rsid w:val="00C008D9"/>
    <w:rsid w:val="00C02E0E"/>
    <w:rsid w:val="00C03C5A"/>
    <w:rsid w:val="00C0483F"/>
    <w:rsid w:val="00C06545"/>
    <w:rsid w:val="00C117EB"/>
    <w:rsid w:val="00C117F6"/>
    <w:rsid w:val="00C15562"/>
    <w:rsid w:val="00C17276"/>
    <w:rsid w:val="00C17CC3"/>
    <w:rsid w:val="00C209C2"/>
    <w:rsid w:val="00C20CAB"/>
    <w:rsid w:val="00C20DAF"/>
    <w:rsid w:val="00C21786"/>
    <w:rsid w:val="00C21CDE"/>
    <w:rsid w:val="00C24888"/>
    <w:rsid w:val="00C30FB6"/>
    <w:rsid w:val="00C31632"/>
    <w:rsid w:val="00C35620"/>
    <w:rsid w:val="00C366AE"/>
    <w:rsid w:val="00C36E00"/>
    <w:rsid w:val="00C40081"/>
    <w:rsid w:val="00C438A9"/>
    <w:rsid w:val="00C43B40"/>
    <w:rsid w:val="00C44954"/>
    <w:rsid w:val="00C44C0C"/>
    <w:rsid w:val="00C45C07"/>
    <w:rsid w:val="00C525B5"/>
    <w:rsid w:val="00C52727"/>
    <w:rsid w:val="00C52AB3"/>
    <w:rsid w:val="00C531C2"/>
    <w:rsid w:val="00C54D21"/>
    <w:rsid w:val="00C560BA"/>
    <w:rsid w:val="00C5625B"/>
    <w:rsid w:val="00C57537"/>
    <w:rsid w:val="00C604E5"/>
    <w:rsid w:val="00C628FB"/>
    <w:rsid w:val="00C6450C"/>
    <w:rsid w:val="00C6537E"/>
    <w:rsid w:val="00C66325"/>
    <w:rsid w:val="00C673B6"/>
    <w:rsid w:val="00C70DCD"/>
    <w:rsid w:val="00C735E5"/>
    <w:rsid w:val="00C7422F"/>
    <w:rsid w:val="00C74412"/>
    <w:rsid w:val="00C76258"/>
    <w:rsid w:val="00C76AA8"/>
    <w:rsid w:val="00C86122"/>
    <w:rsid w:val="00C8729F"/>
    <w:rsid w:val="00C87421"/>
    <w:rsid w:val="00C90DED"/>
    <w:rsid w:val="00C97049"/>
    <w:rsid w:val="00C972ED"/>
    <w:rsid w:val="00CA16D8"/>
    <w:rsid w:val="00CA3D60"/>
    <w:rsid w:val="00CA600E"/>
    <w:rsid w:val="00CA634B"/>
    <w:rsid w:val="00CA64DB"/>
    <w:rsid w:val="00CA6681"/>
    <w:rsid w:val="00CA70AF"/>
    <w:rsid w:val="00CA7B28"/>
    <w:rsid w:val="00CB1F9F"/>
    <w:rsid w:val="00CB35BB"/>
    <w:rsid w:val="00CB42FE"/>
    <w:rsid w:val="00CB57DA"/>
    <w:rsid w:val="00CB5EFC"/>
    <w:rsid w:val="00CB6C21"/>
    <w:rsid w:val="00CB7B4B"/>
    <w:rsid w:val="00CC016A"/>
    <w:rsid w:val="00CC12EF"/>
    <w:rsid w:val="00CC4BC1"/>
    <w:rsid w:val="00CD1604"/>
    <w:rsid w:val="00CD29AB"/>
    <w:rsid w:val="00CD2D3E"/>
    <w:rsid w:val="00CD38B2"/>
    <w:rsid w:val="00CD4459"/>
    <w:rsid w:val="00CD53AE"/>
    <w:rsid w:val="00CD67C0"/>
    <w:rsid w:val="00CD7563"/>
    <w:rsid w:val="00CE0591"/>
    <w:rsid w:val="00CE1E67"/>
    <w:rsid w:val="00CF020B"/>
    <w:rsid w:val="00CF0DFA"/>
    <w:rsid w:val="00CF771E"/>
    <w:rsid w:val="00CF7AFB"/>
    <w:rsid w:val="00D015CF"/>
    <w:rsid w:val="00D02395"/>
    <w:rsid w:val="00D051CF"/>
    <w:rsid w:val="00D05841"/>
    <w:rsid w:val="00D07F33"/>
    <w:rsid w:val="00D10947"/>
    <w:rsid w:val="00D11F63"/>
    <w:rsid w:val="00D13A1A"/>
    <w:rsid w:val="00D15C54"/>
    <w:rsid w:val="00D166FD"/>
    <w:rsid w:val="00D17805"/>
    <w:rsid w:val="00D17C46"/>
    <w:rsid w:val="00D201D8"/>
    <w:rsid w:val="00D213E5"/>
    <w:rsid w:val="00D24B8D"/>
    <w:rsid w:val="00D30E07"/>
    <w:rsid w:val="00D3193F"/>
    <w:rsid w:val="00D31B9B"/>
    <w:rsid w:val="00D34487"/>
    <w:rsid w:val="00D3479F"/>
    <w:rsid w:val="00D35013"/>
    <w:rsid w:val="00D364C4"/>
    <w:rsid w:val="00D37C58"/>
    <w:rsid w:val="00D41354"/>
    <w:rsid w:val="00D41A2A"/>
    <w:rsid w:val="00D46E90"/>
    <w:rsid w:val="00D47797"/>
    <w:rsid w:val="00D47C4B"/>
    <w:rsid w:val="00D506F7"/>
    <w:rsid w:val="00D512F4"/>
    <w:rsid w:val="00D516BE"/>
    <w:rsid w:val="00D538F1"/>
    <w:rsid w:val="00D56106"/>
    <w:rsid w:val="00D56984"/>
    <w:rsid w:val="00D56BD8"/>
    <w:rsid w:val="00D60D0F"/>
    <w:rsid w:val="00D62FD0"/>
    <w:rsid w:val="00D63F7A"/>
    <w:rsid w:val="00D65ED8"/>
    <w:rsid w:val="00D67CFB"/>
    <w:rsid w:val="00D67F6C"/>
    <w:rsid w:val="00D721E3"/>
    <w:rsid w:val="00D72D38"/>
    <w:rsid w:val="00D74317"/>
    <w:rsid w:val="00D74BD3"/>
    <w:rsid w:val="00D76A7F"/>
    <w:rsid w:val="00D77C78"/>
    <w:rsid w:val="00D82485"/>
    <w:rsid w:val="00D86101"/>
    <w:rsid w:val="00D908D9"/>
    <w:rsid w:val="00D90FC0"/>
    <w:rsid w:val="00D925AD"/>
    <w:rsid w:val="00D95A30"/>
    <w:rsid w:val="00D9662A"/>
    <w:rsid w:val="00D967DC"/>
    <w:rsid w:val="00D97E53"/>
    <w:rsid w:val="00DA3762"/>
    <w:rsid w:val="00DA3D9C"/>
    <w:rsid w:val="00DA3E12"/>
    <w:rsid w:val="00DA4A9D"/>
    <w:rsid w:val="00DA5288"/>
    <w:rsid w:val="00DA52D9"/>
    <w:rsid w:val="00DB1913"/>
    <w:rsid w:val="00DB21B7"/>
    <w:rsid w:val="00DB609D"/>
    <w:rsid w:val="00DC0C91"/>
    <w:rsid w:val="00DC2A8B"/>
    <w:rsid w:val="00DC3755"/>
    <w:rsid w:val="00DC5AD9"/>
    <w:rsid w:val="00DC7BB1"/>
    <w:rsid w:val="00DD2C76"/>
    <w:rsid w:val="00DD7DB4"/>
    <w:rsid w:val="00DE2F47"/>
    <w:rsid w:val="00DE334B"/>
    <w:rsid w:val="00DE4276"/>
    <w:rsid w:val="00DE50DC"/>
    <w:rsid w:val="00DE53CA"/>
    <w:rsid w:val="00DE6803"/>
    <w:rsid w:val="00DF0449"/>
    <w:rsid w:val="00DF34C8"/>
    <w:rsid w:val="00DF423A"/>
    <w:rsid w:val="00DF4268"/>
    <w:rsid w:val="00DF5045"/>
    <w:rsid w:val="00DF79EF"/>
    <w:rsid w:val="00E00D37"/>
    <w:rsid w:val="00E037B9"/>
    <w:rsid w:val="00E04533"/>
    <w:rsid w:val="00E04D83"/>
    <w:rsid w:val="00E05387"/>
    <w:rsid w:val="00E05FA4"/>
    <w:rsid w:val="00E05FBA"/>
    <w:rsid w:val="00E06B98"/>
    <w:rsid w:val="00E07A5D"/>
    <w:rsid w:val="00E1187B"/>
    <w:rsid w:val="00E11BE2"/>
    <w:rsid w:val="00E13481"/>
    <w:rsid w:val="00E14964"/>
    <w:rsid w:val="00E14B1D"/>
    <w:rsid w:val="00E16314"/>
    <w:rsid w:val="00E20654"/>
    <w:rsid w:val="00E20D57"/>
    <w:rsid w:val="00E230BF"/>
    <w:rsid w:val="00E242C7"/>
    <w:rsid w:val="00E248E2"/>
    <w:rsid w:val="00E30C18"/>
    <w:rsid w:val="00E32FB8"/>
    <w:rsid w:val="00E3350F"/>
    <w:rsid w:val="00E33BEF"/>
    <w:rsid w:val="00E344E5"/>
    <w:rsid w:val="00E347EC"/>
    <w:rsid w:val="00E34939"/>
    <w:rsid w:val="00E36B41"/>
    <w:rsid w:val="00E510EA"/>
    <w:rsid w:val="00E5145B"/>
    <w:rsid w:val="00E52DC0"/>
    <w:rsid w:val="00E53226"/>
    <w:rsid w:val="00E5324C"/>
    <w:rsid w:val="00E566AA"/>
    <w:rsid w:val="00E60115"/>
    <w:rsid w:val="00E6396B"/>
    <w:rsid w:val="00E662E7"/>
    <w:rsid w:val="00E74B16"/>
    <w:rsid w:val="00E82563"/>
    <w:rsid w:val="00E8320D"/>
    <w:rsid w:val="00E83C24"/>
    <w:rsid w:val="00E84CE2"/>
    <w:rsid w:val="00E861F7"/>
    <w:rsid w:val="00E86D42"/>
    <w:rsid w:val="00E87E2D"/>
    <w:rsid w:val="00E90557"/>
    <w:rsid w:val="00E95744"/>
    <w:rsid w:val="00E96C6D"/>
    <w:rsid w:val="00E96CF3"/>
    <w:rsid w:val="00EA28E6"/>
    <w:rsid w:val="00EA3442"/>
    <w:rsid w:val="00EA47FE"/>
    <w:rsid w:val="00EA671B"/>
    <w:rsid w:val="00EA68DA"/>
    <w:rsid w:val="00EA6AA9"/>
    <w:rsid w:val="00EB0ED3"/>
    <w:rsid w:val="00EB246E"/>
    <w:rsid w:val="00EB3EF1"/>
    <w:rsid w:val="00EB768C"/>
    <w:rsid w:val="00EC1FC6"/>
    <w:rsid w:val="00EC21C9"/>
    <w:rsid w:val="00EC2B1B"/>
    <w:rsid w:val="00EC5549"/>
    <w:rsid w:val="00EC575A"/>
    <w:rsid w:val="00EC64EE"/>
    <w:rsid w:val="00EC6F0D"/>
    <w:rsid w:val="00EC7E65"/>
    <w:rsid w:val="00ED15CB"/>
    <w:rsid w:val="00ED277E"/>
    <w:rsid w:val="00ED2EDA"/>
    <w:rsid w:val="00ED3812"/>
    <w:rsid w:val="00ED4037"/>
    <w:rsid w:val="00EE23A2"/>
    <w:rsid w:val="00EE5DD7"/>
    <w:rsid w:val="00EE64AF"/>
    <w:rsid w:val="00EE7805"/>
    <w:rsid w:val="00EE7C9A"/>
    <w:rsid w:val="00EF05B8"/>
    <w:rsid w:val="00EF0B1E"/>
    <w:rsid w:val="00EF356F"/>
    <w:rsid w:val="00EF36E0"/>
    <w:rsid w:val="00EF40E1"/>
    <w:rsid w:val="00EF509A"/>
    <w:rsid w:val="00EF6B9C"/>
    <w:rsid w:val="00F01491"/>
    <w:rsid w:val="00F040B6"/>
    <w:rsid w:val="00F041AA"/>
    <w:rsid w:val="00F04FEE"/>
    <w:rsid w:val="00F05D2E"/>
    <w:rsid w:val="00F06385"/>
    <w:rsid w:val="00F07878"/>
    <w:rsid w:val="00F10ECC"/>
    <w:rsid w:val="00F112D4"/>
    <w:rsid w:val="00F136E9"/>
    <w:rsid w:val="00F15445"/>
    <w:rsid w:val="00F15731"/>
    <w:rsid w:val="00F16B04"/>
    <w:rsid w:val="00F17BEB"/>
    <w:rsid w:val="00F17F43"/>
    <w:rsid w:val="00F210E0"/>
    <w:rsid w:val="00F22604"/>
    <w:rsid w:val="00F2362D"/>
    <w:rsid w:val="00F23D2C"/>
    <w:rsid w:val="00F25332"/>
    <w:rsid w:val="00F26216"/>
    <w:rsid w:val="00F27944"/>
    <w:rsid w:val="00F30511"/>
    <w:rsid w:val="00F30D60"/>
    <w:rsid w:val="00F311DF"/>
    <w:rsid w:val="00F313C7"/>
    <w:rsid w:val="00F3197C"/>
    <w:rsid w:val="00F31D46"/>
    <w:rsid w:val="00F32878"/>
    <w:rsid w:val="00F33926"/>
    <w:rsid w:val="00F34649"/>
    <w:rsid w:val="00F34D9E"/>
    <w:rsid w:val="00F35291"/>
    <w:rsid w:val="00F35466"/>
    <w:rsid w:val="00F37052"/>
    <w:rsid w:val="00F42961"/>
    <w:rsid w:val="00F42994"/>
    <w:rsid w:val="00F43CF6"/>
    <w:rsid w:val="00F46F69"/>
    <w:rsid w:val="00F572B1"/>
    <w:rsid w:val="00F5748A"/>
    <w:rsid w:val="00F57DE7"/>
    <w:rsid w:val="00F65F87"/>
    <w:rsid w:val="00F7553A"/>
    <w:rsid w:val="00F80A80"/>
    <w:rsid w:val="00F81595"/>
    <w:rsid w:val="00F84208"/>
    <w:rsid w:val="00F87534"/>
    <w:rsid w:val="00F8756F"/>
    <w:rsid w:val="00F87847"/>
    <w:rsid w:val="00F918C6"/>
    <w:rsid w:val="00F94E9F"/>
    <w:rsid w:val="00F961E2"/>
    <w:rsid w:val="00F966E8"/>
    <w:rsid w:val="00FA05BA"/>
    <w:rsid w:val="00FA2687"/>
    <w:rsid w:val="00FA32CC"/>
    <w:rsid w:val="00FA3B41"/>
    <w:rsid w:val="00FA3C0D"/>
    <w:rsid w:val="00FA45E7"/>
    <w:rsid w:val="00FA5B0F"/>
    <w:rsid w:val="00FA7654"/>
    <w:rsid w:val="00FB372F"/>
    <w:rsid w:val="00FB5894"/>
    <w:rsid w:val="00FB61E3"/>
    <w:rsid w:val="00FC0E4C"/>
    <w:rsid w:val="00FC25D5"/>
    <w:rsid w:val="00FC307D"/>
    <w:rsid w:val="00FC3F78"/>
    <w:rsid w:val="00FC4D74"/>
    <w:rsid w:val="00FC771E"/>
    <w:rsid w:val="00FD05A5"/>
    <w:rsid w:val="00FD245F"/>
    <w:rsid w:val="00FD2C12"/>
    <w:rsid w:val="00FD2F8B"/>
    <w:rsid w:val="00FD50AA"/>
    <w:rsid w:val="00FD5941"/>
    <w:rsid w:val="00FE78E6"/>
    <w:rsid w:val="00FF1AFA"/>
    <w:rsid w:val="00FF280E"/>
    <w:rsid w:val="00FF2D64"/>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4316155"/>
  <w14:defaultImageDpi w14:val="300"/>
  <w15:docId w15:val="{D7566911-AEBC-4275-A571-8822454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330"/>
    <w:pPr>
      <w:tabs>
        <w:tab w:val="left" w:pos="576"/>
      </w:tabs>
      <w:spacing w:after="120" w:line="324" w:lineRule="auto"/>
    </w:pPr>
    <w:rPr>
      <w:rFonts w:ascii="Palatino" w:hAnsi="Palatino"/>
      <w:szCs w:val="24"/>
    </w:rPr>
  </w:style>
  <w:style w:type="paragraph" w:styleId="Heading1">
    <w:name w:val="heading 1"/>
    <w:basedOn w:val="Normal"/>
    <w:next w:val="Normal"/>
    <w:link w:val="Heading1Char"/>
    <w:uiPriority w:val="9"/>
    <w:qFormat/>
    <w:rsid w:val="007214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customStyle="1" w:styleId="FooterpgBLK">
    <w:name w:val="Footer pg#  BLK"/>
    <w:qFormat/>
    <w:rsid w:val="00D24B8D"/>
    <w:pPr>
      <w:ind w:firstLine="720"/>
      <w:jc w:val="right"/>
    </w:pPr>
    <w:rPr>
      <w:rFonts w:ascii="Helvetica" w:hAnsi="Helvetica"/>
      <w:color w:val="000000"/>
      <w:sz w:val="16"/>
      <w:szCs w:val="24"/>
    </w:rPr>
  </w:style>
  <w:style w:type="paragraph" w:customStyle="1" w:styleId="MemoText1">
    <w:name w:val="Memo Text 1"/>
    <w:basedOn w:val="NoSpacing"/>
    <w:qFormat/>
    <w:rsid w:val="00D24B8D"/>
    <w:pPr>
      <w:tabs>
        <w:tab w:val="clear" w:pos="576"/>
        <w:tab w:val="left" w:pos="1080"/>
      </w:tabs>
      <w:spacing w:line="360" w:lineRule="auto"/>
      <w:ind w:left="1339"/>
    </w:pPr>
    <w:rPr>
      <w:szCs w:val="20"/>
    </w:rPr>
  </w:style>
  <w:style w:type="paragraph" w:customStyle="1" w:styleId="FooterpgBlue">
    <w:name w:val="Footer pg# Blue"/>
    <w:basedOn w:val="FooterpgBLK"/>
    <w:qFormat/>
    <w:rsid w:val="00D24B8D"/>
    <w:rPr>
      <w:color w:val="004C97"/>
      <w:sz w:val="14"/>
    </w:rPr>
  </w:style>
  <w:style w:type="paragraph" w:customStyle="1" w:styleId="MemoTextBold">
    <w:name w:val="MemoTextBold"/>
    <w:basedOn w:val="MemoText1"/>
    <w:qFormat/>
    <w:rsid w:val="00D24B8D"/>
    <w:pPr>
      <w:pBdr>
        <w:top w:val="single" w:sz="18" w:space="1" w:color="auto"/>
      </w:pBdr>
      <w:ind w:left="0"/>
    </w:pPr>
    <w:rPr>
      <w:rFonts w:ascii="Helvetica" w:hAnsi="Helvetica"/>
      <w:b/>
    </w:rPr>
  </w:style>
  <w:style w:type="paragraph" w:styleId="NoSpacing">
    <w:name w:val="No Spacing"/>
    <w:uiPriority w:val="1"/>
    <w:rsid w:val="00D24B8D"/>
    <w:pPr>
      <w:tabs>
        <w:tab w:val="left" w:pos="576"/>
      </w:tabs>
    </w:pPr>
    <w:rPr>
      <w:rFonts w:ascii="Palatino" w:hAnsi="Palatino"/>
      <w:szCs w:val="24"/>
    </w:rPr>
  </w:style>
  <w:style w:type="character" w:styleId="UnresolvedMention">
    <w:name w:val="Unresolved Mention"/>
    <w:basedOn w:val="DefaultParagraphFont"/>
    <w:uiPriority w:val="99"/>
    <w:semiHidden/>
    <w:unhideWhenUsed/>
    <w:rsid w:val="002D5425"/>
    <w:rPr>
      <w:color w:val="808080"/>
      <w:shd w:val="clear" w:color="auto" w:fill="E6E6E6"/>
    </w:rPr>
  </w:style>
  <w:style w:type="paragraph" w:styleId="ListParagraph">
    <w:name w:val="List Paragraph"/>
    <w:basedOn w:val="Normal"/>
    <w:uiPriority w:val="34"/>
    <w:qFormat/>
    <w:rsid w:val="005A33BB"/>
    <w:pPr>
      <w:ind w:left="720"/>
      <w:contextualSpacing/>
    </w:pPr>
  </w:style>
  <w:style w:type="character" w:customStyle="1" w:styleId="Heading1Char">
    <w:name w:val="Heading 1 Char"/>
    <w:basedOn w:val="DefaultParagraphFont"/>
    <w:link w:val="Heading1"/>
    <w:uiPriority w:val="9"/>
    <w:rsid w:val="0072149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D506F7"/>
    <w:rPr>
      <w:color w:val="808080"/>
    </w:rPr>
  </w:style>
  <w:style w:type="character" w:styleId="FollowedHyperlink">
    <w:name w:val="FollowedHyperlink"/>
    <w:basedOn w:val="DefaultParagraphFont"/>
    <w:uiPriority w:val="99"/>
    <w:semiHidden/>
    <w:unhideWhenUsed/>
    <w:rsid w:val="00254EE1"/>
    <w:rPr>
      <w:color w:val="800080" w:themeColor="followedHyperlink"/>
      <w:u w:val="single"/>
    </w:rPr>
  </w:style>
  <w:style w:type="character" w:styleId="CommentReference">
    <w:name w:val="annotation reference"/>
    <w:basedOn w:val="DefaultParagraphFont"/>
    <w:uiPriority w:val="99"/>
    <w:semiHidden/>
    <w:unhideWhenUsed/>
    <w:rsid w:val="00802C94"/>
    <w:rPr>
      <w:sz w:val="16"/>
      <w:szCs w:val="16"/>
    </w:rPr>
  </w:style>
  <w:style w:type="paragraph" w:styleId="CommentText">
    <w:name w:val="annotation text"/>
    <w:basedOn w:val="Normal"/>
    <w:link w:val="CommentTextChar"/>
    <w:uiPriority w:val="99"/>
    <w:semiHidden/>
    <w:unhideWhenUsed/>
    <w:rsid w:val="00802C94"/>
    <w:pPr>
      <w:spacing w:line="240" w:lineRule="auto"/>
    </w:pPr>
    <w:rPr>
      <w:szCs w:val="20"/>
    </w:rPr>
  </w:style>
  <w:style w:type="character" w:customStyle="1" w:styleId="CommentTextChar">
    <w:name w:val="Comment Text Char"/>
    <w:basedOn w:val="DefaultParagraphFont"/>
    <w:link w:val="CommentText"/>
    <w:uiPriority w:val="99"/>
    <w:semiHidden/>
    <w:rsid w:val="00802C94"/>
    <w:rPr>
      <w:rFonts w:ascii="Palatino" w:hAnsi="Palatino"/>
    </w:rPr>
  </w:style>
  <w:style w:type="paragraph" w:styleId="CommentSubject">
    <w:name w:val="annotation subject"/>
    <w:basedOn w:val="CommentText"/>
    <w:next w:val="CommentText"/>
    <w:link w:val="CommentSubjectChar"/>
    <w:uiPriority w:val="99"/>
    <w:semiHidden/>
    <w:unhideWhenUsed/>
    <w:rsid w:val="00802C94"/>
    <w:rPr>
      <w:b/>
      <w:bCs/>
    </w:rPr>
  </w:style>
  <w:style w:type="character" w:customStyle="1" w:styleId="CommentSubjectChar">
    <w:name w:val="Comment Subject Char"/>
    <w:basedOn w:val="CommentTextChar"/>
    <w:link w:val="CommentSubject"/>
    <w:uiPriority w:val="99"/>
    <w:semiHidden/>
    <w:rsid w:val="00802C94"/>
    <w:rPr>
      <w:rFonts w:ascii="Palatino" w:hAnsi="Palatino"/>
      <w:b/>
      <w:bCs/>
    </w:rPr>
  </w:style>
  <w:style w:type="paragraph" w:styleId="NormalWeb">
    <w:name w:val="Normal (Web)"/>
    <w:basedOn w:val="Normal"/>
    <w:uiPriority w:val="99"/>
    <w:semiHidden/>
    <w:unhideWhenUsed/>
    <w:rsid w:val="005D3EEB"/>
    <w:pPr>
      <w:tabs>
        <w:tab w:val="clear" w:pos="576"/>
      </w:tabs>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9236">
      <w:bodyDiv w:val="1"/>
      <w:marLeft w:val="0"/>
      <w:marRight w:val="0"/>
      <w:marTop w:val="0"/>
      <w:marBottom w:val="0"/>
      <w:divBdr>
        <w:top w:val="none" w:sz="0" w:space="0" w:color="auto"/>
        <w:left w:val="none" w:sz="0" w:space="0" w:color="auto"/>
        <w:bottom w:val="none" w:sz="0" w:space="0" w:color="auto"/>
        <w:right w:val="none" w:sz="0" w:space="0" w:color="auto"/>
      </w:divBdr>
      <w:divsChild>
        <w:div w:id="1358696036">
          <w:marLeft w:val="547"/>
          <w:marRight w:val="0"/>
          <w:marTop w:val="115"/>
          <w:marBottom w:val="0"/>
          <w:divBdr>
            <w:top w:val="none" w:sz="0" w:space="0" w:color="auto"/>
            <w:left w:val="none" w:sz="0" w:space="0" w:color="auto"/>
            <w:bottom w:val="none" w:sz="0" w:space="0" w:color="auto"/>
            <w:right w:val="none" w:sz="0" w:space="0" w:color="auto"/>
          </w:divBdr>
        </w:div>
        <w:div w:id="1035931798">
          <w:marLeft w:val="547"/>
          <w:marRight w:val="0"/>
          <w:marTop w:val="115"/>
          <w:marBottom w:val="0"/>
          <w:divBdr>
            <w:top w:val="none" w:sz="0" w:space="0" w:color="auto"/>
            <w:left w:val="none" w:sz="0" w:space="0" w:color="auto"/>
            <w:bottom w:val="none" w:sz="0" w:space="0" w:color="auto"/>
            <w:right w:val="none" w:sz="0" w:space="0" w:color="auto"/>
          </w:divBdr>
        </w:div>
        <w:div w:id="465508697">
          <w:marLeft w:val="547"/>
          <w:marRight w:val="0"/>
          <w:marTop w:val="115"/>
          <w:marBottom w:val="0"/>
          <w:divBdr>
            <w:top w:val="none" w:sz="0" w:space="0" w:color="auto"/>
            <w:left w:val="none" w:sz="0" w:space="0" w:color="auto"/>
            <w:bottom w:val="none" w:sz="0" w:space="0" w:color="auto"/>
            <w:right w:val="none" w:sz="0" w:space="0" w:color="auto"/>
          </w:divBdr>
        </w:div>
      </w:divsChild>
    </w:div>
    <w:div w:id="310253411">
      <w:bodyDiv w:val="1"/>
      <w:marLeft w:val="0"/>
      <w:marRight w:val="0"/>
      <w:marTop w:val="0"/>
      <w:marBottom w:val="0"/>
      <w:divBdr>
        <w:top w:val="none" w:sz="0" w:space="0" w:color="auto"/>
        <w:left w:val="none" w:sz="0" w:space="0" w:color="auto"/>
        <w:bottom w:val="none" w:sz="0" w:space="0" w:color="auto"/>
        <w:right w:val="none" w:sz="0" w:space="0" w:color="auto"/>
      </w:divBdr>
      <w:divsChild>
        <w:div w:id="39012496">
          <w:marLeft w:val="1166"/>
          <w:marRight w:val="0"/>
          <w:marTop w:val="0"/>
          <w:marBottom w:val="0"/>
          <w:divBdr>
            <w:top w:val="none" w:sz="0" w:space="0" w:color="auto"/>
            <w:left w:val="none" w:sz="0" w:space="0" w:color="auto"/>
            <w:bottom w:val="none" w:sz="0" w:space="0" w:color="auto"/>
            <w:right w:val="none" w:sz="0" w:space="0" w:color="auto"/>
          </w:divBdr>
        </w:div>
        <w:div w:id="957613281">
          <w:marLeft w:val="1166"/>
          <w:marRight w:val="0"/>
          <w:marTop w:val="0"/>
          <w:marBottom w:val="0"/>
          <w:divBdr>
            <w:top w:val="none" w:sz="0" w:space="0" w:color="auto"/>
            <w:left w:val="none" w:sz="0" w:space="0" w:color="auto"/>
            <w:bottom w:val="none" w:sz="0" w:space="0" w:color="auto"/>
            <w:right w:val="none" w:sz="0" w:space="0" w:color="auto"/>
          </w:divBdr>
        </w:div>
        <w:div w:id="1802110513">
          <w:marLeft w:val="1166"/>
          <w:marRight w:val="0"/>
          <w:marTop w:val="0"/>
          <w:marBottom w:val="0"/>
          <w:divBdr>
            <w:top w:val="none" w:sz="0" w:space="0" w:color="auto"/>
            <w:left w:val="none" w:sz="0" w:space="0" w:color="auto"/>
            <w:bottom w:val="none" w:sz="0" w:space="0" w:color="auto"/>
            <w:right w:val="none" w:sz="0" w:space="0" w:color="auto"/>
          </w:divBdr>
        </w:div>
        <w:div w:id="137958458">
          <w:marLeft w:val="1166"/>
          <w:marRight w:val="0"/>
          <w:marTop w:val="0"/>
          <w:marBottom w:val="0"/>
          <w:divBdr>
            <w:top w:val="none" w:sz="0" w:space="0" w:color="auto"/>
            <w:left w:val="none" w:sz="0" w:space="0" w:color="auto"/>
            <w:bottom w:val="none" w:sz="0" w:space="0" w:color="auto"/>
            <w:right w:val="none" w:sz="0" w:space="0" w:color="auto"/>
          </w:divBdr>
        </w:div>
        <w:div w:id="323361174">
          <w:marLeft w:val="1166"/>
          <w:marRight w:val="0"/>
          <w:marTop w:val="0"/>
          <w:marBottom w:val="0"/>
          <w:divBdr>
            <w:top w:val="none" w:sz="0" w:space="0" w:color="auto"/>
            <w:left w:val="none" w:sz="0" w:space="0" w:color="auto"/>
            <w:bottom w:val="none" w:sz="0" w:space="0" w:color="auto"/>
            <w:right w:val="none" w:sz="0" w:space="0" w:color="auto"/>
          </w:divBdr>
        </w:div>
        <w:div w:id="1039013890">
          <w:marLeft w:val="1166"/>
          <w:marRight w:val="0"/>
          <w:marTop w:val="0"/>
          <w:marBottom w:val="0"/>
          <w:divBdr>
            <w:top w:val="none" w:sz="0" w:space="0" w:color="auto"/>
            <w:left w:val="none" w:sz="0" w:space="0" w:color="auto"/>
            <w:bottom w:val="none" w:sz="0" w:space="0" w:color="auto"/>
            <w:right w:val="none" w:sz="0" w:space="0" w:color="auto"/>
          </w:divBdr>
        </w:div>
        <w:div w:id="461772176">
          <w:marLeft w:val="1166"/>
          <w:marRight w:val="0"/>
          <w:marTop w:val="0"/>
          <w:marBottom w:val="0"/>
          <w:divBdr>
            <w:top w:val="none" w:sz="0" w:space="0" w:color="auto"/>
            <w:left w:val="none" w:sz="0" w:space="0" w:color="auto"/>
            <w:bottom w:val="none" w:sz="0" w:space="0" w:color="auto"/>
            <w:right w:val="none" w:sz="0" w:space="0" w:color="auto"/>
          </w:divBdr>
        </w:div>
        <w:div w:id="341473723">
          <w:marLeft w:val="1166"/>
          <w:marRight w:val="0"/>
          <w:marTop w:val="0"/>
          <w:marBottom w:val="0"/>
          <w:divBdr>
            <w:top w:val="none" w:sz="0" w:space="0" w:color="auto"/>
            <w:left w:val="none" w:sz="0" w:space="0" w:color="auto"/>
            <w:bottom w:val="none" w:sz="0" w:space="0" w:color="auto"/>
            <w:right w:val="none" w:sz="0" w:space="0" w:color="auto"/>
          </w:divBdr>
        </w:div>
        <w:div w:id="1960067756">
          <w:marLeft w:val="1166"/>
          <w:marRight w:val="0"/>
          <w:marTop w:val="0"/>
          <w:marBottom w:val="0"/>
          <w:divBdr>
            <w:top w:val="none" w:sz="0" w:space="0" w:color="auto"/>
            <w:left w:val="none" w:sz="0" w:space="0" w:color="auto"/>
            <w:bottom w:val="none" w:sz="0" w:space="0" w:color="auto"/>
            <w:right w:val="none" w:sz="0" w:space="0" w:color="auto"/>
          </w:divBdr>
        </w:div>
        <w:div w:id="428939092">
          <w:marLeft w:val="1166"/>
          <w:marRight w:val="0"/>
          <w:marTop w:val="0"/>
          <w:marBottom w:val="0"/>
          <w:divBdr>
            <w:top w:val="none" w:sz="0" w:space="0" w:color="auto"/>
            <w:left w:val="none" w:sz="0" w:space="0" w:color="auto"/>
            <w:bottom w:val="none" w:sz="0" w:space="0" w:color="auto"/>
            <w:right w:val="none" w:sz="0" w:space="0" w:color="auto"/>
          </w:divBdr>
        </w:div>
      </w:divsChild>
    </w:div>
    <w:div w:id="463038422">
      <w:bodyDiv w:val="1"/>
      <w:marLeft w:val="0"/>
      <w:marRight w:val="0"/>
      <w:marTop w:val="0"/>
      <w:marBottom w:val="0"/>
      <w:divBdr>
        <w:top w:val="none" w:sz="0" w:space="0" w:color="auto"/>
        <w:left w:val="none" w:sz="0" w:space="0" w:color="auto"/>
        <w:bottom w:val="none" w:sz="0" w:space="0" w:color="auto"/>
        <w:right w:val="none" w:sz="0" w:space="0" w:color="auto"/>
      </w:divBdr>
    </w:div>
    <w:div w:id="669454224">
      <w:bodyDiv w:val="1"/>
      <w:marLeft w:val="0"/>
      <w:marRight w:val="0"/>
      <w:marTop w:val="0"/>
      <w:marBottom w:val="0"/>
      <w:divBdr>
        <w:top w:val="none" w:sz="0" w:space="0" w:color="auto"/>
        <w:left w:val="none" w:sz="0" w:space="0" w:color="auto"/>
        <w:bottom w:val="none" w:sz="0" w:space="0" w:color="auto"/>
        <w:right w:val="none" w:sz="0" w:space="0" w:color="auto"/>
      </w:divBdr>
      <w:divsChild>
        <w:div w:id="1436092060">
          <w:marLeft w:val="0"/>
          <w:marRight w:val="0"/>
          <w:marTop w:val="0"/>
          <w:marBottom w:val="300"/>
          <w:divBdr>
            <w:top w:val="none" w:sz="0" w:space="0" w:color="auto"/>
            <w:left w:val="none" w:sz="0" w:space="0" w:color="auto"/>
            <w:bottom w:val="none" w:sz="0" w:space="0" w:color="auto"/>
            <w:right w:val="none" w:sz="0" w:space="0" w:color="auto"/>
          </w:divBdr>
          <w:divsChild>
            <w:div w:id="2060548549">
              <w:marLeft w:val="0"/>
              <w:marRight w:val="0"/>
              <w:marTop w:val="0"/>
              <w:marBottom w:val="0"/>
              <w:divBdr>
                <w:top w:val="none" w:sz="0" w:space="0" w:color="auto"/>
                <w:left w:val="none" w:sz="0" w:space="0" w:color="auto"/>
                <w:bottom w:val="none" w:sz="0" w:space="0" w:color="auto"/>
                <w:right w:val="none" w:sz="0" w:space="0" w:color="auto"/>
              </w:divBdr>
            </w:div>
            <w:div w:id="839808572">
              <w:marLeft w:val="0"/>
              <w:marRight w:val="0"/>
              <w:marTop w:val="150"/>
              <w:marBottom w:val="240"/>
              <w:divBdr>
                <w:top w:val="none" w:sz="0" w:space="0" w:color="auto"/>
                <w:left w:val="none" w:sz="0" w:space="0" w:color="auto"/>
                <w:bottom w:val="none" w:sz="0" w:space="0" w:color="auto"/>
                <w:right w:val="none" w:sz="0" w:space="0" w:color="auto"/>
              </w:divBdr>
            </w:div>
            <w:div w:id="20151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9604">
      <w:bodyDiv w:val="1"/>
      <w:marLeft w:val="0"/>
      <w:marRight w:val="0"/>
      <w:marTop w:val="0"/>
      <w:marBottom w:val="0"/>
      <w:divBdr>
        <w:top w:val="none" w:sz="0" w:space="0" w:color="auto"/>
        <w:left w:val="none" w:sz="0" w:space="0" w:color="auto"/>
        <w:bottom w:val="none" w:sz="0" w:space="0" w:color="auto"/>
        <w:right w:val="none" w:sz="0" w:space="0" w:color="auto"/>
      </w:divBdr>
    </w:div>
    <w:div w:id="7355197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39">
          <w:marLeft w:val="547"/>
          <w:marRight w:val="0"/>
          <w:marTop w:val="86"/>
          <w:marBottom w:val="0"/>
          <w:divBdr>
            <w:top w:val="none" w:sz="0" w:space="0" w:color="auto"/>
            <w:left w:val="none" w:sz="0" w:space="0" w:color="auto"/>
            <w:bottom w:val="none" w:sz="0" w:space="0" w:color="auto"/>
            <w:right w:val="none" w:sz="0" w:space="0" w:color="auto"/>
          </w:divBdr>
        </w:div>
        <w:div w:id="2013214945">
          <w:marLeft w:val="547"/>
          <w:marRight w:val="0"/>
          <w:marTop w:val="86"/>
          <w:marBottom w:val="0"/>
          <w:divBdr>
            <w:top w:val="none" w:sz="0" w:space="0" w:color="auto"/>
            <w:left w:val="none" w:sz="0" w:space="0" w:color="auto"/>
            <w:bottom w:val="none" w:sz="0" w:space="0" w:color="auto"/>
            <w:right w:val="none" w:sz="0" w:space="0" w:color="auto"/>
          </w:divBdr>
        </w:div>
        <w:div w:id="1549106964">
          <w:marLeft w:val="547"/>
          <w:marRight w:val="0"/>
          <w:marTop w:val="86"/>
          <w:marBottom w:val="0"/>
          <w:divBdr>
            <w:top w:val="none" w:sz="0" w:space="0" w:color="auto"/>
            <w:left w:val="none" w:sz="0" w:space="0" w:color="auto"/>
            <w:bottom w:val="none" w:sz="0" w:space="0" w:color="auto"/>
            <w:right w:val="none" w:sz="0" w:space="0" w:color="auto"/>
          </w:divBdr>
        </w:div>
        <w:div w:id="788398776">
          <w:marLeft w:val="1166"/>
          <w:marRight w:val="0"/>
          <w:marTop w:val="86"/>
          <w:marBottom w:val="0"/>
          <w:divBdr>
            <w:top w:val="none" w:sz="0" w:space="0" w:color="auto"/>
            <w:left w:val="none" w:sz="0" w:space="0" w:color="auto"/>
            <w:bottom w:val="none" w:sz="0" w:space="0" w:color="auto"/>
            <w:right w:val="none" w:sz="0" w:space="0" w:color="auto"/>
          </w:divBdr>
        </w:div>
        <w:div w:id="1749420388">
          <w:marLeft w:val="1800"/>
          <w:marRight w:val="0"/>
          <w:marTop w:val="86"/>
          <w:marBottom w:val="0"/>
          <w:divBdr>
            <w:top w:val="none" w:sz="0" w:space="0" w:color="auto"/>
            <w:left w:val="none" w:sz="0" w:space="0" w:color="auto"/>
            <w:bottom w:val="none" w:sz="0" w:space="0" w:color="auto"/>
            <w:right w:val="none" w:sz="0" w:space="0" w:color="auto"/>
          </w:divBdr>
        </w:div>
        <w:div w:id="193999654">
          <w:marLeft w:val="1166"/>
          <w:marRight w:val="0"/>
          <w:marTop w:val="86"/>
          <w:marBottom w:val="0"/>
          <w:divBdr>
            <w:top w:val="none" w:sz="0" w:space="0" w:color="auto"/>
            <w:left w:val="none" w:sz="0" w:space="0" w:color="auto"/>
            <w:bottom w:val="none" w:sz="0" w:space="0" w:color="auto"/>
            <w:right w:val="none" w:sz="0" w:space="0" w:color="auto"/>
          </w:divBdr>
        </w:div>
        <w:div w:id="1061715400">
          <w:marLeft w:val="1800"/>
          <w:marRight w:val="0"/>
          <w:marTop w:val="86"/>
          <w:marBottom w:val="0"/>
          <w:divBdr>
            <w:top w:val="none" w:sz="0" w:space="0" w:color="auto"/>
            <w:left w:val="none" w:sz="0" w:space="0" w:color="auto"/>
            <w:bottom w:val="none" w:sz="0" w:space="0" w:color="auto"/>
            <w:right w:val="none" w:sz="0" w:space="0" w:color="auto"/>
          </w:divBdr>
        </w:div>
        <w:div w:id="372972559">
          <w:marLeft w:val="1166"/>
          <w:marRight w:val="0"/>
          <w:marTop w:val="86"/>
          <w:marBottom w:val="0"/>
          <w:divBdr>
            <w:top w:val="none" w:sz="0" w:space="0" w:color="auto"/>
            <w:left w:val="none" w:sz="0" w:space="0" w:color="auto"/>
            <w:bottom w:val="none" w:sz="0" w:space="0" w:color="auto"/>
            <w:right w:val="none" w:sz="0" w:space="0" w:color="auto"/>
          </w:divBdr>
        </w:div>
        <w:div w:id="1455363118">
          <w:marLeft w:val="1800"/>
          <w:marRight w:val="0"/>
          <w:marTop w:val="86"/>
          <w:marBottom w:val="0"/>
          <w:divBdr>
            <w:top w:val="none" w:sz="0" w:space="0" w:color="auto"/>
            <w:left w:val="none" w:sz="0" w:space="0" w:color="auto"/>
            <w:bottom w:val="none" w:sz="0" w:space="0" w:color="auto"/>
            <w:right w:val="none" w:sz="0" w:space="0" w:color="auto"/>
          </w:divBdr>
        </w:div>
      </w:divsChild>
    </w:div>
    <w:div w:id="895051717">
      <w:bodyDiv w:val="1"/>
      <w:marLeft w:val="0"/>
      <w:marRight w:val="0"/>
      <w:marTop w:val="0"/>
      <w:marBottom w:val="0"/>
      <w:divBdr>
        <w:top w:val="none" w:sz="0" w:space="0" w:color="auto"/>
        <w:left w:val="none" w:sz="0" w:space="0" w:color="auto"/>
        <w:bottom w:val="none" w:sz="0" w:space="0" w:color="auto"/>
        <w:right w:val="none" w:sz="0" w:space="0" w:color="auto"/>
      </w:divBdr>
    </w:div>
    <w:div w:id="1109005683">
      <w:bodyDiv w:val="1"/>
      <w:marLeft w:val="0"/>
      <w:marRight w:val="0"/>
      <w:marTop w:val="0"/>
      <w:marBottom w:val="0"/>
      <w:divBdr>
        <w:top w:val="none" w:sz="0" w:space="0" w:color="auto"/>
        <w:left w:val="none" w:sz="0" w:space="0" w:color="auto"/>
        <w:bottom w:val="none" w:sz="0" w:space="0" w:color="auto"/>
        <w:right w:val="none" w:sz="0" w:space="0" w:color="auto"/>
      </w:divBdr>
    </w:div>
    <w:div w:id="1920478326">
      <w:bodyDiv w:val="1"/>
      <w:marLeft w:val="0"/>
      <w:marRight w:val="0"/>
      <w:marTop w:val="0"/>
      <w:marBottom w:val="0"/>
      <w:divBdr>
        <w:top w:val="none" w:sz="0" w:space="0" w:color="auto"/>
        <w:left w:val="none" w:sz="0" w:space="0" w:color="auto"/>
        <w:bottom w:val="none" w:sz="0" w:space="0" w:color="auto"/>
        <w:right w:val="none" w:sz="0" w:space="0" w:color="auto"/>
      </w:divBdr>
    </w:div>
    <w:div w:id="1959294578">
      <w:bodyDiv w:val="1"/>
      <w:marLeft w:val="0"/>
      <w:marRight w:val="0"/>
      <w:marTop w:val="0"/>
      <w:marBottom w:val="0"/>
      <w:divBdr>
        <w:top w:val="none" w:sz="0" w:space="0" w:color="auto"/>
        <w:left w:val="none" w:sz="0" w:space="0" w:color="auto"/>
        <w:bottom w:val="none" w:sz="0" w:space="0" w:color="auto"/>
        <w:right w:val="none" w:sz="0" w:space="0" w:color="auto"/>
      </w:divBdr>
    </w:div>
    <w:div w:id="2064790883">
      <w:bodyDiv w:val="1"/>
      <w:marLeft w:val="0"/>
      <w:marRight w:val="0"/>
      <w:marTop w:val="0"/>
      <w:marBottom w:val="0"/>
      <w:divBdr>
        <w:top w:val="none" w:sz="0" w:space="0" w:color="auto"/>
        <w:left w:val="none" w:sz="0" w:space="0" w:color="auto"/>
        <w:bottom w:val="none" w:sz="0" w:space="0" w:color="auto"/>
        <w:right w:val="none" w:sz="0" w:space="0" w:color="auto"/>
      </w:divBdr>
      <w:divsChild>
        <w:div w:id="1163932488">
          <w:marLeft w:val="1166"/>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rennan@fnal.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chnobox.com/xmc-pmc-digital-io-controllers-adapters-modules-fpga-programmable-configurable.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echnobox.com/xmc-pmc-digital-io-controllers-adapters-modules-fpga-programmable-configurable.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rennan@fnal.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A0B5-FE89-4363-BDB8-E698860E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13437</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cp:lastModifiedBy>Craig C. Drennan x2160 09298N</cp:lastModifiedBy>
  <cp:revision>2</cp:revision>
  <cp:lastPrinted>2019-01-29T16:26:00Z</cp:lastPrinted>
  <dcterms:created xsi:type="dcterms:W3CDTF">2019-01-31T18:00:00Z</dcterms:created>
  <dcterms:modified xsi:type="dcterms:W3CDTF">2019-01-31T18:00:00Z</dcterms:modified>
</cp:coreProperties>
</file>