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88" w:rsidRPr="00B71588" w:rsidRDefault="00B71588" w:rsidP="00B71588">
      <w:pPr>
        <w:pStyle w:val="NoSpacing"/>
        <w:rPr>
          <w:rFonts w:ascii="Times New Roman" w:hAnsi="Times New Roman" w:cs="Times New Roman"/>
          <w:b/>
          <w:sz w:val="28"/>
          <w:szCs w:val="28"/>
        </w:rPr>
      </w:pPr>
      <w:r w:rsidRPr="00B71588">
        <w:rPr>
          <w:rFonts w:ascii="Times New Roman" w:hAnsi="Times New Roman" w:cs="Times New Roman"/>
          <w:b/>
          <w:sz w:val="28"/>
          <w:szCs w:val="28"/>
        </w:rPr>
        <w:t>Ground Motion studies at Fermilab 2009</w:t>
      </w:r>
    </w:p>
    <w:p w:rsidR="00B71588" w:rsidRPr="00B71588" w:rsidRDefault="00B71588" w:rsidP="00B71588">
      <w:pPr>
        <w:pStyle w:val="NoSpacing"/>
        <w:rPr>
          <w:rFonts w:ascii="Times New Roman" w:hAnsi="Times New Roman" w:cs="Times New Roman"/>
          <w:b/>
          <w:sz w:val="28"/>
          <w:szCs w:val="28"/>
        </w:rPr>
      </w:pPr>
      <w:proofErr w:type="spellStart"/>
      <w:r w:rsidRPr="00B71588">
        <w:rPr>
          <w:rFonts w:ascii="Times New Roman" w:hAnsi="Times New Roman" w:cs="Times New Roman"/>
          <w:b/>
          <w:sz w:val="28"/>
          <w:szCs w:val="28"/>
        </w:rPr>
        <w:t>Alexey</w:t>
      </w:r>
      <w:proofErr w:type="spellEnd"/>
      <w:r w:rsidRPr="00B71588">
        <w:rPr>
          <w:rFonts w:ascii="Times New Roman" w:hAnsi="Times New Roman" w:cs="Times New Roman"/>
          <w:b/>
          <w:sz w:val="28"/>
          <w:szCs w:val="28"/>
        </w:rPr>
        <w:t xml:space="preserve"> </w:t>
      </w:r>
      <w:proofErr w:type="spellStart"/>
      <w:r w:rsidRPr="00B71588">
        <w:rPr>
          <w:rFonts w:ascii="Times New Roman" w:hAnsi="Times New Roman" w:cs="Times New Roman"/>
          <w:b/>
          <w:sz w:val="28"/>
          <w:szCs w:val="28"/>
        </w:rPr>
        <w:t>Naumov</w:t>
      </w:r>
      <w:proofErr w:type="spellEnd"/>
      <w:r w:rsidRPr="00B71588">
        <w:rPr>
          <w:rFonts w:ascii="Times New Roman" w:hAnsi="Times New Roman" w:cs="Times New Roman"/>
          <w:b/>
          <w:sz w:val="28"/>
          <w:szCs w:val="28"/>
        </w:rPr>
        <w:t>, James T Volk</w:t>
      </w:r>
    </w:p>
    <w:p w:rsidR="00B71588" w:rsidRPr="00B71588" w:rsidRDefault="00B71588" w:rsidP="00B71588">
      <w:pPr>
        <w:pStyle w:val="NoSpacing"/>
        <w:rPr>
          <w:rFonts w:ascii="Times New Roman" w:hAnsi="Times New Roman" w:cs="Times New Roman"/>
          <w:b/>
          <w:sz w:val="28"/>
          <w:szCs w:val="28"/>
        </w:rPr>
      </w:pPr>
      <w:r w:rsidRPr="00B71588">
        <w:rPr>
          <w:rFonts w:ascii="Times New Roman" w:hAnsi="Times New Roman" w:cs="Times New Roman"/>
          <w:b/>
          <w:sz w:val="28"/>
          <w:szCs w:val="28"/>
        </w:rPr>
        <w:t>September 2009</w:t>
      </w:r>
    </w:p>
    <w:p w:rsidR="00B71588" w:rsidRPr="00B71588" w:rsidRDefault="00B71588" w:rsidP="00B71588">
      <w:pPr>
        <w:pStyle w:val="NoSpacing"/>
        <w:rPr>
          <w:rFonts w:ascii="Times New Roman" w:hAnsi="Times New Roman" w:cs="Times New Roman"/>
          <w:sz w:val="28"/>
          <w:szCs w:val="28"/>
        </w:rPr>
      </w:pPr>
    </w:p>
    <w:p w:rsidR="00ED3C01" w:rsidRDefault="00ED3C01" w:rsidP="009F4A08">
      <w:pPr>
        <w:numPr>
          <w:ilvl w:val="0"/>
          <w:numId w:val="7"/>
        </w:numPr>
        <w:rPr>
          <w:rFonts w:ascii="Times New Roman" w:hAnsi="Times New Roman"/>
          <w:b/>
          <w:sz w:val="28"/>
          <w:szCs w:val="28"/>
        </w:rPr>
      </w:pPr>
      <w:r>
        <w:rPr>
          <w:rFonts w:ascii="Times New Roman" w:hAnsi="Times New Roman"/>
          <w:b/>
          <w:sz w:val="28"/>
          <w:szCs w:val="28"/>
        </w:rPr>
        <w:t>Introduction.</w:t>
      </w:r>
    </w:p>
    <w:p w:rsidR="00ED3C01" w:rsidRDefault="00ED3C01">
      <w:pPr>
        <w:rPr>
          <w:rFonts w:ascii="Times New Roman" w:hAnsi="Times New Roman"/>
          <w:sz w:val="28"/>
          <w:szCs w:val="28"/>
        </w:rPr>
      </w:pPr>
      <w:r>
        <w:rPr>
          <w:rFonts w:ascii="Times New Roman" w:hAnsi="Times New Roman"/>
          <w:sz w:val="28"/>
          <w:szCs w:val="28"/>
        </w:rPr>
        <w:tab/>
        <w:t xml:space="preserve">Modern high energy </w:t>
      </w:r>
      <w:r w:rsidR="003A1D17">
        <w:rPr>
          <w:rFonts w:ascii="Times New Roman" w:hAnsi="Times New Roman"/>
          <w:sz w:val="28"/>
          <w:szCs w:val="28"/>
        </w:rPr>
        <w:t xml:space="preserve">physics accelerators </w:t>
      </w:r>
      <w:r w:rsidRPr="002B569B">
        <w:rPr>
          <w:rFonts w:ascii="Times New Roman" w:hAnsi="Times New Roman"/>
          <w:color w:val="000000"/>
          <w:sz w:val="28"/>
          <w:szCs w:val="28"/>
        </w:rPr>
        <w:t>required</w:t>
      </w:r>
      <w:r>
        <w:rPr>
          <w:rFonts w:ascii="Times New Roman" w:hAnsi="Times New Roman"/>
          <w:sz w:val="28"/>
          <w:szCs w:val="28"/>
        </w:rPr>
        <w:t xml:space="preserve"> more and more beam energy for new </w:t>
      </w:r>
      <w:r w:rsidR="00CB5365">
        <w:rPr>
          <w:rFonts w:ascii="Times New Roman" w:hAnsi="Times New Roman"/>
          <w:sz w:val="28"/>
          <w:szCs w:val="28"/>
        </w:rPr>
        <w:t>research;</w:t>
      </w:r>
      <w:r>
        <w:rPr>
          <w:rFonts w:ascii="Times New Roman" w:hAnsi="Times New Roman"/>
          <w:sz w:val="28"/>
          <w:szCs w:val="28"/>
        </w:rPr>
        <w:t xml:space="preserve"> hence it </w:t>
      </w:r>
      <w:r w:rsidR="002A02BB" w:rsidRPr="002B569B">
        <w:rPr>
          <w:rFonts w:ascii="Times New Roman" w:hAnsi="Times New Roman"/>
          <w:color w:val="000000"/>
          <w:sz w:val="28"/>
          <w:szCs w:val="28"/>
        </w:rPr>
        <w:t>requires</w:t>
      </w:r>
      <w:r w:rsidR="002A02BB">
        <w:rPr>
          <w:rFonts w:ascii="Times New Roman" w:hAnsi="Times New Roman"/>
          <w:sz w:val="28"/>
          <w:szCs w:val="28"/>
        </w:rPr>
        <w:t xml:space="preserve"> </w:t>
      </w:r>
      <w:r>
        <w:rPr>
          <w:rFonts w:ascii="Times New Roman" w:hAnsi="Times New Roman"/>
          <w:sz w:val="28"/>
          <w:szCs w:val="28"/>
        </w:rPr>
        <w:t xml:space="preserve">much large accelerators with high </w:t>
      </w:r>
      <w:r w:rsidR="002A02BB">
        <w:rPr>
          <w:rFonts w:ascii="Times New Roman" w:hAnsi="Times New Roman"/>
          <w:sz w:val="28"/>
          <w:szCs w:val="28"/>
        </w:rPr>
        <w:t xml:space="preserve">alignment </w:t>
      </w:r>
      <w:r>
        <w:rPr>
          <w:rFonts w:ascii="Times New Roman" w:hAnsi="Times New Roman"/>
          <w:sz w:val="28"/>
          <w:szCs w:val="28"/>
        </w:rPr>
        <w:t xml:space="preserve">accuracy of </w:t>
      </w:r>
      <w:r w:rsidR="002A02BB">
        <w:rPr>
          <w:rFonts w:ascii="Times New Roman" w:hAnsi="Times New Roman"/>
          <w:sz w:val="28"/>
          <w:szCs w:val="28"/>
        </w:rPr>
        <w:t>accelerator elements</w:t>
      </w:r>
      <w:r>
        <w:rPr>
          <w:rFonts w:ascii="Times New Roman" w:hAnsi="Times New Roman"/>
          <w:sz w:val="28"/>
          <w:szCs w:val="28"/>
        </w:rPr>
        <w:t>. In this case ground motion makes a problem for scientists, because deviation of several ground point</w:t>
      </w:r>
      <w:r w:rsidR="003A1D17">
        <w:rPr>
          <w:rFonts w:ascii="Times New Roman" w:hAnsi="Times New Roman"/>
          <w:sz w:val="28"/>
          <w:szCs w:val="28"/>
        </w:rPr>
        <w:t>s</w:t>
      </w:r>
      <w:r>
        <w:rPr>
          <w:rFonts w:ascii="Times New Roman" w:hAnsi="Times New Roman"/>
          <w:sz w:val="28"/>
          <w:szCs w:val="28"/>
        </w:rPr>
        <w:t xml:space="preserve"> may be from 10µm to 1000µm and more per month. It depend</w:t>
      </w:r>
      <w:r w:rsidR="002A02BB">
        <w:rPr>
          <w:rFonts w:ascii="Times New Roman" w:hAnsi="Times New Roman"/>
          <w:sz w:val="28"/>
          <w:szCs w:val="28"/>
        </w:rPr>
        <w:t>s</w:t>
      </w:r>
      <w:r>
        <w:rPr>
          <w:rFonts w:ascii="Times New Roman" w:hAnsi="Times New Roman"/>
          <w:sz w:val="28"/>
          <w:szCs w:val="28"/>
        </w:rPr>
        <w:t xml:space="preserve"> from site, where </w:t>
      </w:r>
      <w:r w:rsidR="00FE4656">
        <w:rPr>
          <w:rFonts w:ascii="Times New Roman" w:hAnsi="Times New Roman"/>
          <w:sz w:val="28"/>
          <w:szCs w:val="28"/>
        </w:rPr>
        <w:t>points are</w:t>
      </w:r>
      <w:r>
        <w:rPr>
          <w:rFonts w:ascii="Times New Roman" w:hAnsi="Times New Roman"/>
          <w:sz w:val="28"/>
          <w:szCs w:val="28"/>
        </w:rPr>
        <w:t xml:space="preserve"> placed. Displacement of two point</w:t>
      </w:r>
      <w:r w:rsidR="00BA62AE">
        <w:rPr>
          <w:rFonts w:ascii="Times New Roman" w:hAnsi="Times New Roman"/>
          <w:sz w:val="28"/>
          <w:szCs w:val="28"/>
        </w:rPr>
        <w:t>s</w:t>
      </w:r>
      <w:r>
        <w:rPr>
          <w:rFonts w:ascii="Times New Roman" w:hAnsi="Times New Roman"/>
          <w:sz w:val="28"/>
          <w:szCs w:val="28"/>
        </w:rPr>
        <w:t xml:space="preserve"> 100m </w:t>
      </w:r>
      <w:r w:rsidR="00BA62AE">
        <w:rPr>
          <w:rFonts w:ascii="Times New Roman" w:hAnsi="Times New Roman"/>
          <w:sz w:val="28"/>
          <w:szCs w:val="28"/>
        </w:rPr>
        <w:t xml:space="preserve">or more </w:t>
      </w:r>
      <w:r>
        <w:rPr>
          <w:rFonts w:ascii="Times New Roman" w:hAnsi="Times New Roman"/>
          <w:sz w:val="28"/>
          <w:szCs w:val="28"/>
        </w:rPr>
        <w:t>can be much more. For quad displacement it is big values, it can be cause of big loss of energy</w:t>
      </w:r>
      <w:r w:rsidR="002A02BB">
        <w:rPr>
          <w:rFonts w:ascii="Times New Roman" w:hAnsi="Times New Roman"/>
          <w:sz w:val="28"/>
          <w:szCs w:val="28"/>
        </w:rPr>
        <w:t xml:space="preserve"> and dispersion</w:t>
      </w:r>
      <w:r>
        <w:rPr>
          <w:rFonts w:ascii="Times New Roman" w:hAnsi="Times New Roman"/>
          <w:sz w:val="28"/>
          <w:szCs w:val="28"/>
        </w:rPr>
        <w:t>. Therefore it is important to understand nature of slow ground motion and make the same forecast of displacement for any site.</w:t>
      </w:r>
      <w:r w:rsidR="00695B99">
        <w:rPr>
          <w:rFonts w:ascii="Times New Roman" w:hAnsi="Times New Roman"/>
          <w:sz w:val="28"/>
          <w:szCs w:val="28"/>
        </w:rPr>
        <w:t xml:space="preserve"> </w:t>
      </w:r>
    </w:p>
    <w:p w:rsidR="00ED3C01" w:rsidRDefault="00ED3C01" w:rsidP="009F4A08">
      <w:pPr>
        <w:numPr>
          <w:ilvl w:val="0"/>
          <w:numId w:val="7"/>
        </w:numPr>
        <w:rPr>
          <w:rFonts w:ascii="Times New Roman" w:hAnsi="Times New Roman"/>
          <w:b/>
          <w:sz w:val="28"/>
          <w:szCs w:val="28"/>
        </w:rPr>
      </w:pPr>
      <w:r>
        <w:rPr>
          <w:rFonts w:ascii="Times New Roman" w:hAnsi="Times New Roman"/>
          <w:b/>
          <w:sz w:val="28"/>
          <w:szCs w:val="28"/>
        </w:rPr>
        <w:t>Experimental setup.</w:t>
      </w:r>
    </w:p>
    <w:p w:rsidR="00ED3C01" w:rsidRDefault="00ED3C01">
      <w:pPr>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For monitoring slow ground motion at Fermilab several type</w:t>
      </w:r>
      <w:r w:rsidR="002A02BB">
        <w:rPr>
          <w:rFonts w:ascii="Times New Roman" w:hAnsi="Times New Roman"/>
          <w:sz w:val="28"/>
          <w:szCs w:val="28"/>
        </w:rPr>
        <w:t>s</w:t>
      </w:r>
      <w:r>
        <w:rPr>
          <w:rFonts w:ascii="Times New Roman" w:hAnsi="Times New Roman"/>
          <w:sz w:val="28"/>
          <w:szCs w:val="28"/>
        </w:rPr>
        <w:t xml:space="preserve"> of sensors</w:t>
      </w:r>
      <w:r w:rsidR="002A02BB">
        <w:rPr>
          <w:rFonts w:ascii="Times New Roman" w:hAnsi="Times New Roman"/>
          <w:sz w:val="28"/>
          <w:szCs w:val="28"/>
        </w:rPr>
        <w:t xml:space="preserve"> are used</w:t>
      </w:r>
      <w:r>
        <w:rPr>
          <w:rFonts w:ascii="Times New Roman" w:hAnsi="Times New Roman"/>
          <w:sz w:val="28"/>
          <w:szCs w:val="28"/>
        </w:rPr>
        <w:t xml:space="preserve">. </w:t>
      </w:r>
      <w:r w:rsidR="002A02BB">
        <w:rPr>
          <w:rFonts w:ascii="Times New Roman" w:hAnsi="Times New Roman"/>
          <w:sz w:val="28"/>
          <w:szCs w:val="28"/>
        </w:rPr>
        <w:t>These are</w:t>
      </w:r>
      <w:r>
        <w:rPr>
          <w:rFonts w:ascii="Times New Roman" w:hAnsi="Times New Roman"/>
          <w:sz w:val="28"/>
          <w:szCs w:val="28"/>
        </w:rPr>
        <w:t xml:space="preserve"> ultra sonic sensors, tilt-meters,</w:t>
      </w:r>
      <w:r w:rsidR="002B569B">
        <w:rPr>
          <w:rFonts w:ascii="Times New Roman" w:hAnsi="Times New Roman"/>
          <w:sz w:val="28"/>
          <w:szCs w:val="28"/>
        </w:rPr>
        <w:t xml:space="preserve"> </w:t>
      </w:r>
      <w:r w:rsidR="002A02BB">
        <w:rPr>
          <w:rFonts w:ascii="Times New Roman" w:hAnsi="Times New Roman"/>
          <w:sz w:val="28"/>
          <w:szCs w:val="28"/>
        </w:rPr>
        <w:t>seismometers</w:t>
      </w:r>
      <w:r>
        <w:rPr>
          <w:rFonts w:ascii="Times New Roman" w:hAnsi="Times New Roman"/>
          <w:sz w:val="28"/>
          <w:szCs w:val="28"/>
        </w:rPr>
        <w:t xml:space="preserve"> and capacitive sensors</w:t>
      </w:r>
      <w:r w:rsidR="008138AF">
        <w:rPr>
          <w:rFonts w:ascii="Times New Roman" w:hAnsi="Times New Roman"/>
          <w:sz w:val="28"/>
          <w:szCs w:val="28"/>
        </w:rPr>
        <w:t xml:space="preserve"> (fig. 1)</w:t>
      </w:r>
      <w:r>
        <w:rPr>
          <w:rFonts w:ascii="Times New Roman" w:hAnsi="Times New Roman"/>
          <w:sz w:val="28"/>
          <w:szCs w:val="28"/>
        </w:rPr>
        <w:t xml:space="preserve">. The last one is </w:t>
      </w:r>
      <w:r w:rsidR="002A02BB">
        <w:rPr>
          <w:rFonts w:ascii="Times New Roman" w:hAnsi="Times New Roman"/>
          <w:sz w:val="28"/>
          <w:szCs w:val="28"/>
        </w:rPr>
        <w:t>common at</w:t>
      </w:r>
      <w:r>
        <w:rPr>
          <w:rFonts w:ascii="Times New Roman" w:hAnsi="Times New Roman"/>
          <w:sz w:val="28"/>
          <w:szCs w:val="28"/>
        </w:rPr>
        <w:t xml:space="preserve"> Fermilab, because it is simple and not </w:t>
      </w:r>
      <w:r w:rsidR="000309E6">
        <w:rPr>
          <w:rFonts w:ascii="Times New Roman" w:hAnsi="Times New Roman"/>
          <w:sz w:val="28"/>
          <w:szCs w:val="28"/>
        </w:rPr>
        <w:t>expensive;</w:t>
      </w:r>
      <w:r>
        <w:rPr>
          <w:rFonts w:ascii="Times New Roman" w:hAnsi="Times New Roman"/>
          <w:sz w:val="28"/>
          <w:szCs w:val="28"/>
        </w:rPr>
        <w:t xml:space="preserve"> also they accumulate data with acceptable precision (~1-6 </w:t>
      </w:r>
      <w:r w:rsidR="00FE4656">
        <w:rPr>
          <w:rFonts w:ascii="Times New Roman" w:hAnsi="Times New Roman" w:cs="Times New Roman"/>
          <w:sz w:val="28"/>
          <w:szCs w:val="28"/>
        </w:rPr>
        <w:t>µ</w:t>
      </w:r>
      <w:r>
        <w:rPr>
          <w:rFonts w:ascii="Times New Roman" w:hAnsi="Times New Roman"/>
          <w:sz w:val="28"/>
          <w:szCs w:val="28"/>
        </w:rPr>
        <w:t xml:space="preserve">m). </w:t>
      </w:r>
      <w:proofErr w:type="gramStart"/>
      <w:r>
        <w:rPr>
          <w:rFonts w:ascii="Times New Roman" w:hAnsi="Times New Roman"/>
          <w:sz w:val="28"/>
          <w:szCs w:val="28"/>
        </w:rPr>
        <w:t xml:space="preserve">This sensor measure </w:t>
      </w:r>
      <w:r w:rsidR="002B569B">
        <w:rPr>
          <w:rFonts w:ascii="Times New Roman" w:hAnsi="Times New Roman"/>
          <w:sz w:val="28"/>
          <w:szCs w:val="28"/>
        </w:rPr>
        <w:t>distance of</w:t>
      </w:r>
      <w:r>
        <w:rPr>
          <w:rFonts w:ascii="Times New Roman" w:hAnsi="Times New Roman"/>
          <w:sz w:val="28"/>
          <w:szCs w:val="28"/>
        </w:rPr>
        <w:t xml:space="preserve"> air gap between water surface and electrode on bottom of electronic module.</w:t>
      </w:r>
      <w:proofErr w:type="gramEnd"/>
      <w:r>
        <w:rPr>
          <w:rFonts w:ascii="Times New Roman" w:hAnsi="Times New Roman"/>
          <w:sz w:val="28"/>
          <w:szCs w:val="28"/>
        </w:rPr>
        <w:t xml:space="preserve"> Electronic module contain</w:t>
      </w:r>
      <w:r w:rsidR="002A02BB">
        <w:rPr>
          <w:rFonts w:ascii="Times New Roman" w:hAnsi="Times New Roman"/>
          <w:sz w:val="28"/>
          <w:szCs w:val="28"/>
        </w:rPr>
        <w:t>s a</w:t>
      </w:r>
      <w:r>
        <w:rPr>
          <w:rFonts w:ascii="Times New Roman" w:hAnsi="Times New Roman"/>
          <w:sz w:val="28"/>
          <w:szCs w:val="28"/>
        </w:rPr>
        <w:t xml:space="preserve"> generator and oscillatory circuit. Oscillatory circuit consist</w:t>
      </w:r>
      <w:r w:rsidR="002B569B">
        <w:rPr>
          <w:rFonts w:ascii="Times New Roman" w:hAnsi="Times New Roman"/>
          <w:sz w:val="28"/>
          <w:szCs w:val="28"/>
        </w:rPr>
        <w:t>s</w:t>
      </w:r>
      <w:r>
        <w:rPr>
          <w:rFonts w:ascii="Times New Roman" w:hAnsi="Times New Roman"/>
          <w:sz w:val="28"/>
          <w:szCs w:val="28"/>
        </w:rPr>
        <w:t xml:space="preserve"> </w:t>
      </w:r>
      <w:r w:rsidR="00BA62AE">
        <w:rPr>
          <w:rFonts w:ascii="Times New Roman" w:hAnsi="Times New Roman"/>
          <w:sz w:val="28"/>
          <w:szCs w:val="28"/>
        </w:rPr>
        <w:t xml:space="preserve">of an </w:t>
      </w:r>
      <w:r w:rsidR="002B569B">
        <w:rPr>
          <w:rFonts w:ascii="Times New Roman" w:hAnsi="Times New Roman"/>
          <w:sz w:val="28"/>
          <w:szCs w:val="28"/>
        </w:rPr>
        <w:t>inductive coil</w:t>
      </w:r>
      <w:r>
        <w:rPr>
          <w:rFonts w:ascii="Times New Roman" w:hAnsi="Times New Roman"/>
          <w:sz w:val="28"/>
          <w:szCs w:val="28"/>
        </w:rPr>
        <w:t xml:space="preserve"> and capacitor. One side of capacitor is water surface and other side is electrode. </w:t>
      </w:r>
      <w:r w:rsidR="00BA62AE">
        <w:rPr>
          <w:rFonts w:ascii="Times New Roman" w:hAnsi="Times New Roman"/>
          <w:sz w:val="28"/>
          <w:szCs w:val="28"/>
        </w:rPr>
        <w:t xml:space="preserve">The circuit </w:t>
      </w:r>
      <w:r>
        <w:rPr>
          <w:rFonts w:ascii="Times New Roman" w:hAnsi="Times New Roman"/>
          <w:sz w:val="28"/>
          <w:szCs w:val="28"/>
        </w:rPr>
        <w:t>estimate</w:t>
      </w:r>
      <w:r w:rsidR="00BA62AE">
        <w:rPr>
          <w:rFonts w:ascii="Times New Roman" w:hAnsi="Times New Roman"/>
          <w:sz w:val="28"/>
          <w:szCs w:val="28"/>
        </w:rPr>
        <w:t>s the</w:t>
      </w:r>
      <w:r>
        <w:rPr>
          <w:rFonts w:ascii="Times New Roman" w:hAnsi="Times New Roman"/>
          <w:sz w:val="28"/>
          <w:szCs w:val="28"/>
        </w:rPr>
        <w:t xml:space="preserve"> value of </w:t>
      </w:r>
      <w:r w:rsidR="00BA62AE">
        <w:rPr>
          <w:rFonts w:ascii="Times New Roman" w:hAnsi="Times New Roman"/>
          <w:sz w:val="28"/>
          <w:szCs w:val="28"/>
        </w:rPr>
        <w:t xml:space="preserve">capacitance </w:t>
      </w:r>
      <w:r>
        <w:rPr>
          <w:rFonts w:ascii="Times New Roman" w:hAnsi="Times New Roman"/>
          <w:sz w:val="28"/>
          <w:szCs w:val="28"/>
        </w:rPr>
        <w:t xml:space="preserve">by signal, which it </w:t>
      </w:r>
      <w:r w:rsidR="00854061">
        <w:rPr>
          <w:rFonts w:ascii="Times New Roman" w:hAnsi="Times New Roman"/>
          <w:sz w:val="28"/>
          <w:szCs w:val="28"/>
        </w:rPr>
        <w:t>receives</w:t>
      </w:r>
      <w:r>
        <w:rPr>
          <w:rFonts w:ascii="Times New Roman" w:hAnsi="Times New Roman"/>
          <w:sz w:val="28"/>
          <w:szCs w:val="28"/>
        </w:rPr>
        <w:t xml:space="preserve"> from oscillatory </w:t>
      </w:r>
      <w:r w:rsidR="00854061">
        <w:rPr>
          <w:rFonts w:ascii="Times New Roman" w:hAnsi="Times New Roman"/>
          <w:sz w:val="28"/>
          <w:szCs w:val="28"/>
        </w:rPr>
        <w:t>circuit;</w:t>
      </w:r>
      <w:r>
        <w:rPr>
          <w:rFonts w:ascii="Times New Roman" w:hAnsi="Times New Roman"/>
          <w:sz w:val="28"/>
          <w:szCs w:val="28"/>
        </w:rPr>
        <w:t xml:space="preserve"> hence it can compute distance between water surface and electrode.</w:t>
      </w:r>
    </w:p>
    <w:p w:rsidR="00B67962" w:rsidRDefault="00782B97" w:rsidP="00782B97">
      <w:pPr>
        <w:ind w:firstLine="720"/>
        <w:rPr>
          <w:rFonts w:ascii="Times New Roman" w:hAnsi="Times New Roman"/>
          <w:sz w:val="28"/>
          <w:szCs w:val="28"/>
        </w:rPr>
      </w:pPr>
      <w:r>
        <w:rPr>
          <w:rFonts w:ascii="Times New Roman" w:hAnsi="Times New Roman"/>
          <w:sz w:val="28"/>
          <w:szCs w:val="28"/>
        </w:rPr>
        <w:t>The Hydrostatic Level Sensors (HLS) system consists of several capacitive sensors connected by water and air pipe system. Experimental setup</w:t>
      </w:r>
      <w:r>
        <w:rPr>
          <w:rFonts w:ascii="Times New Roman" w:eastAsia="Tahoma" w:hAnsi="Times New Roman" w:cs="Tahoma"/>
          <w:sz w:val="28"/>
          <w:szCs w:val="28"/>
        </w:rPr>
        <w:t xml:space="preserve"> represents the</w:t>
      </w:r>
      <w:r>
        <w:rPr>
          <w:rFonts w:ascii="Times New Roman" w:hAnsi="Times New Roman"/>
          <w:sz w:val="28"/>
          <w:szCs w:val="28"/>
        </w:rPr>
        <w:t xml:space="preserve"> system of communicating vessels. Sensors placed on north-south or east-west direction can determine deviation of the tilt. Each sensor records the temperature of the water pool. It can determine deviation of two points there are placed sensors by compute water level in the same sensors.</w:t>
      </w:r>
      <w:r w:rsidR="00BA62AE">
        <w:rPr>
          <w:rFonts w:ascii="Times New Roman" w:hAnsi="Times New Roman"/>
          <w:sz w:val="28"/>
          <w:szCs w:val="28"/>
        </w:rPr>
        <w:t xml:space="preserve"> </w:t>
      </w:r>
    </w:p>
    <w:p w:rsidR="006D3A1F" w:rsidRDefault="006D3A1F" w:rsidP="006D3A1F">
      <w:pPr>
        <w:ind w:firstLine="720"/>
        <w:rPr>
          <w:rFonts w:ascii="Times New Roman" w:hAnsi="Times New Roman"/>
          <w:sz w:val="28"/>
          <w:szCs w:val="28"/>
        </w:rPr>
      </w:pPr>
      <w:r>
        <w:rPr>
          <w:rFonts w:ascii="Times New Roman" w:hAnsi="Times New Roman"/>
          <w:sz w:val="28"/>
          <w:szCs w:val="28"/>
        </w:rPr>
        <w:lastRenderedPageBreak/>
        <w:t xml:space="preserve">HLS service connects with PC by </w:t>
      </w:r>
      <w:proofErr w:type="spellStart"/>
      <w:r>
        <w:rPr>
          <w:rFonts w:ascii="Times New Roman" w:hAnsi="Times New Roman"/>
          <w:sz w:val="28"/>
          <w:szCs w:val="28"/>
        </w:rPr>
        <w:t>HLSInterface</w:t>
      </w:r>
      <w:proofErr w:type="spellEnd"/>
      <w:r>
        <w:rPr>
          <w:rFonts w:ascii="Times New Roman" w:hAnsi="Times New Roman"/>
          <w:sz w:val="28"/>
          <w:szCs w:val="28"/>
        </w:rPr>
        <w:t xml:space="preserve"> programs, developed in Budker institute of Nuclear Physics. This software get</w:t>
      </w:r>
      <w:r w:rsidR="006B4CED">
        <w:rPr>
          <w:rFonts w:ascii="Times New Roman" w:hAnsi="Times New Roman"/>
          <w:sz w:val="28"/>
          <w:szCs w:val="28"/>
        </w:rPr>
        <w:t>s</w:t>
      </w:r>
      <w:r>
        <w:rPr>
          <w:rFonts w:ascii="Times New Roman" w:hAnsi="Times New Roman"/>
          <w:sz w:val="28"/>
          <w:szCs w:val="28"/>
        </w:rPr>
        <w:t xml:space="preserve"> data from HLS system by Ethernet cable. It also contain</w:t>
      </w:r>
      <w:r w:rsidR="006B4CED">
        <w:rPr>
          <w:rFonts w:ascii="Times New Roman" w:hAnsi="Times New Roman"/>
          <w:sz w:val="28"/>
          <w:szCs w:val="28"/>
        </w:rPr>
        <w:t>s</w:t>
      </w:r>
      <w:r>
        <w:rPr>
          <w:rFonts w:ascii="Times New Roman" w:hAnsi="Times New Roman"/>
          <w:sz w:val="28"/>
          <w:szCs w:val="28"/>
        </w:rPr>
        <w:t xml:space="preserve"> calibration for each sensor</w:t>
      </w:r>
      <w:r w:rsidR="006B4CED">
        <w:rPr>
          <w:rFonts w:ascii="Times New Roman" w:hAnsi="Times New Roman"/>
          <w:sz w:val="28"/>
          <w:szCs w:val="28"/>
        </w:rPr>
        <w:t xml:space="preserve"> and shows for user relative and absolute levels in sensors. They accumulate data</w:t>
      </w:r>
      <w:r>
        <w:rPr>
          <w:rFonts w:ascii="Times New Roman" w:hAnsi="Times New Roman"/>
          <w:sz w:val="28"/>
          <w:szCs w:val="28"/>
        </w:rPr>
        <w:t xml:space="preserve"> </w:t>
      </w:r>
      <w:r w:rsidR="006B4CED">
        <w:rPr>
          <w:rFonts w:ascii="Times New Roman" w:hAnsi="Times New Roman"/>
          <w:sz w:val="28"/>
          <w:szCs w:val="28"/>
        </w:rPr>
        <w:t xml:space="preserve">by </w:t>
      </w:r>
      <w:r w:rsidR="00BF4A65">
        <w:rPr>
          <w:rFonts w:ascii="Times New Roman" w:hAnsi="Times New Roman"/>
          <w:sz w:val="28"/>
          <w:szCs w:val="28"/>
        </w:rPr>
        <w:t>“</w:t>
      </w:r>
      <w:r w:rsidR="006B4CED">
        <w:rPr>
          <w:rFonts w:ascii="Times New Roman" w:hAnsi="Times New Roman"/>
          <w:sz w:val="28"/>
          <w:szCs w:val="28"/>
        </w:rPr>
        <w:t>.</w:t>
      </w:r>
      <w:proofErr w:type="spellStart"/>
      <w:r w:rsidR="00FD7759">
        <w:rPr>
          <w:rFonts w:ascii="Times New Roman" w:hAnsi="Times New Roman"/>
          <w:sz w:val="28"/>
          <w:szCs w:val="28"/>
        </w:rPr>
        <w:t>lev</w:t>
      </w:r>
      <w:proofErr w:type="spellEnd"/>
      <w:r w:rsidR="00BF4A65">
        <w:rPr>
          <w:rFonts w:ascii="Times New Roman" w:hAnsi="Times New Roman"/>
          <w:sz w:val="28"/>
          <w:szCs w:val="28"/>
        </w:rPr>
        <w:t>” files.</w:t>
      </w:r>
      <w:r w:rsidR="0076535E">
        <w:rPr>
          <w:rFonts w:ascii="Times New Roman" w:hAnsi="Times New Roman"/>
          <w:sz w:val="28"/>
          <w:szCs w:val="28"/>
        </w:rPr>
        <w:t xml:space="preserve"> </w:t>
      </w:r>
    </w:p>
    <w:p w:rsidR="006D3A1F" w:rsidRDefault="006D3A1F" w:rsidP="00782B97">
      <w:pPr>
        <w:ind w:firstLine="720"/>
        <w:rPr>
          <w:rFonts w:ascii="Times New Roman" w:hAnsi="Times New Roman"/>
          <w:sz w:val="28"/>
          <w:szCs w:val="28"/>
        </w:rPr>
      </w:pPr>
    </w:p>
    <w:p w:rsidR="00782B97" w:rsidRDefault="00124869" w:rsidP="00782B97">
      <w:pPr>
        <w:jc w:val="center"/>
        <w:rPr>
          <w:rFonts w:ascii="Times New Roman" w:hAnsi="Times New Roman"/>
          <w:sz w:val="28"/>
          <w:szCs w:val="28"/>
        </w:rPr>
      </w:pPr>
      <w:r>
        <w:rPr>
          <w:rFonts w:ascii="Times New Roman" w:hAnsi="Times New Roman"/>
          <w:noProof/>
          <w:sz w:val="28"/>
          <w:szCs w:val="28"/>
          <w:lang w:eastAsia="en-US"/>
        </w:rPr>
        <w:drawing>
          <wp:inline distT="0" distB="0" distL="0" distR="0">
            <wp:extent cx="3457575" cy="3800475"/>
            <wp:effectExtent l="19050" t="0" r="9525" b="0"/>
            <wp:docPr id="3" name="Picture 1" descr="SAS 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 diagramm"/>
                    <pic:cNvPicPr>
                      <a:picLocks noChangeAspect="1" noChangeArrowheads="1"/>
                    </pic:cNvPicPr>
                  </pic:nvPicPr>
                  <pic:blipFill>
                    <a:blip r:embed="rId6"/>
                    <a:srcRect/>
                    <a:stretch>
                      <a:fillRect/>
                    </a:stretch>
                  </pic:blipFill>
                  <pic:spPr bwMode="auto">
                    <a:xfrm>
                      <a:off x="0" y="0"/>
                      <a:ext cx="3457575" cy="3800475"/>
                    </a:xfrm>
                    <a:prstGeom prst="rect">
                      <a:avLst/>
                    </a:prstGeom>
                    <a:noFill/>
                    <a:ln w="9525">
                      <a:noFill/>
                      <a:miter lim="800000"/>
                      <a:headEnd/>
                      <a:tailEnd/>
                    </a:ln>
                  </pic:spPr>
                </pic:pic>
              </a:graphicData>
            </a:graphic>
          </wp:inline>
        </w:drawing>
      </w:r>
    </w:p>
    <w:p w:rsidR="008138AF" w:rsidRDefault="008138AF" w:rsidP="00782B97">
      <w:pPr>
        <w:jc w:val="center"/>
        <w:rPr>
          <w:rFonts w:ascii="Times New Roman" w:hAnsi="Times New Roman"/>
          <w:sz w:val="28"/>
          <w:szCs w:val="28"/>
        </w:rPr>
      </w:pPr>
    </w:p>
    <w:p w:rsidR="00772F99" w:rsidRDefault="005E076B" w:rsidP="00782B97">
      <w:pPr>
        <w:jc w:val="center"/>
        <w:rPr>
          <w:rFonts w:ascii="Times New Roman" w:hAnsi="Times New Roman"/>
          <w:sz w:val="28"/>
          <w:szCs w:val="28"/>
        </w:rPr>
      </w:pPr>
      <w:proofErr w:type="gramStart"/>
      <w:r>
        <w:rPr>
          <w:rFonts w:ascii="Times New Roman" w:hAnsi="Times New Roman"/>
          <w:sz w:val="28"/>
          <w:szCs w:val="28"/>
        </w:rPr>
        <w:t>Figure 1.</w:t>
      </w:r>
      <w:proofErr w:type="gramEnd"/>
    </w:p>
    <w:p w:rsidR="00ED3C01" w:rsidRDefault="00ED3C01">
      <w:pPr>
        <w:rPr>
          <w:rFonts w:ascii="Times New Roman" w:hAnsi="Times New Roman"/>
          <w:sz w:val="28"/>
          <w:szCs w:val="28"/>
        </w:rPr>
      </w:pPr>
      <w:r>
        <w:rPr>
          <w:rFonts w:ascii="Times New Roman" w:hAnsi="Times New Roman"/>
          <w:sz w:val="28"/>
          <w:szCs w:val="28"/>
        </w:rPr>
        <w:tab/>
      </w:r>
      <w:r w:rsidR="002A02BB">
        <w:rPr>
          <w:rFonts w:ascii="Times New Roman" w:hAnsi="Times New Roman"/>
          <w:sz w:val="28"/>
          <w:szCs w:val="28"/>
        </w:rPr>
        <w:t xml:space="preserve">At </w:t>
      </w:r>
      <w:r>
        <w:rPr>
          <w:rFonts w:ascii="Times New Roman" w:hAnsi="Times New Roman"/>
          <w:sz w:val="28"/>
          <w:szCs w:val="28"/>
        </w:rPr>
        <w:t xml:space="preserve">Fermilab </w:t>
      </w:r>
      <w:r w:rsidR="002A02BB">
        <w:rPr>
          <w:rFonts w:ascii="Times New Roman" w:hAnsi="Times New Roman"/>
          <w:sz w:val="28"/>
          <w:szCs w:val="28"/>
        </w:rPr>
        <w:t xml:space="preserve">there are several </w:t>
      </w:r>
      <w:r w:rsidR="00696FE2">
        <w:rPr>
          <w:rFonts w:ascii="Times New Roman" w:hAnsi="Times New Roman"/>
          <w:sz w:val="28"/>
          <w:szCs w:val="28"/>
        </w:rPr>
        <w:t>systems at</w:t>
      </w:r>
      <w:r w:rsidR="002A02BB">
        <w:rPr>
          <w:rFonts w:ascii="Times New Roman" w:hAnsi="Times New Roman"/>
          <w:sz w:val="28"/>
          <w:szCs w:val="28"/>
        </w:rPr>
        <w:t xml:space="preserve"> </w:t>
      </w:r>
      <w:r>
        <w:rPr>
          <w:rFonts w:ascii="Times New Roman" w:hAnsi="Times New Roman"/>
          <w:sz w:val="28"/>
          <w:szCs w:val="28"/>
        </w:rPr>
        <w:t xml:space="preserve">different sites. </w:t>
      </w:r>
    </w:p>
    <w:p w:rsidR="009F4A08" w:rsidRPr="00954974" w:rsidRDefault="009F4A08" w:rsidP="001346EB">
      <w:pPr>
        <w:numPr>
          <w:ilvl w:val="0"/>
          <w:numId w:val="6"/>
        </w:numPr>
        <w:spacing w:after="120" w:line="240" w:lineRule="auto"/>
        <w:rPr>
          <w:rFonts w:ascii="Times New Roman" w:hAnsi="Times New Roman"/>
          <w:sz w:val="28"/>
          <w:szCs w:val="28"/>
        </w:rPr>
      </w:pPr>
      <w:r w:rsidRPr="00954974">
        <w:rPr>
          <w:rFonts w:ascii="Times New Roman" w:hAnsi="Times New Roman"/>
          <w:sz w:val="28"/>
          <w:szCs w:val="28"/>
        </w:rPr>
        <w:t>9 Budker sensors on the low beta quads at each interaction region</w:t>
      </w:r>
    </w:p>
    <w:p w:rsidR="009F4A08" w:rsidRPr="00954974" w:rsidRDefault="009F4A08" w:rsidP="001346EB">
      <w:pPr>
        <w:numPr>
          <w:ilvl w:val="0"/>
          <w:numId w:val="6"/>
        </w:numPr>
        <w:spacing w:after="120" w:line="240" w:lineRule="auto"/>
        <w:rPr>
          <w:rFonts w:ascii="Times New Roman" w:hAnsi="Times New Roman"/>
          <w:sz w:val="28"/>
          <w:szCs w:val="28"/>
        </w:rPr>
      </w:pPr>
      <w:r w:rsidRPr="00954974">
        <w:rPr>
          <w:rFonts w:ascii="Times New Roman" w:hAnsi="Times New Roman"/>
          <w:sz w:val="28"/>
          <w:szCs w:val="28"/>
        </w:rPr>
        <w:t xml:space="preserve">204 Tevatron style sensors one on each Tevatron </w:t>
      </w:r>
      <w:proofErr w:type="spellStart"/>
      <w:r w:rsidRPr="00954974">
        <w:rPr>
          <w:rFonts w:ascii="Times New Roman" w:hAnsi="Times New Roman"/>
          <w:sz w:val="28"/>
          <w:szCs w:val="28"/>
        </w:rPr>
        <w:t>quadrupole</w:t>
      </w:r>
      <w:proofErr w:type="spellEnd"/>
      <w:r w:rsidRPr="00954974">
        <w:rPr>
          <w:rFonts w:ascii="Times New Roman" w:hAnsi="Times New Roman"/>
          <w:sz w:val="28"/>
          <w:szCs w:val="28"/>
        </w:rPr>
        <w:t xml:space="preserve"> </w:t>
      </w:r>
    </w:p>
    <w:p w:rsidR="009F4A08" w:rsidRPr="00954974" w:rsidRDefault="009F4A08" w:rsidP="001346EB">
      <w:pPr>
        <w:numPr>
          <w:ilvl w:val="0"/>
          <w:numId w:val="6"/>
        </w:numPr>
        <w:spacing w:after="120" w:line="240" w:lineRule="auto"/>
        <w:rPr>
          <w:rFonts w:ascii="Times New Roman" w:hAnsi="Times New Roman"/>
          <w:sz w:val="28"/>
          <w:szCs w:val="28"/>
        </w:rPr>
      </w:pPr>
      <w:r w:rsidRPr="00954974">
        <w:rPr>
          <w:rFonts w:ascii="Times New Roman" w:hAnsi="Times New Roman"/>
          <w:sz w:val="28"/>
          <w:szCs w:val="28"/>
        </w:rPr>
        <w:t xml:space="preserve"> 5 Budker sensors in the LaFarge mine North Aurora Illinois</w:t>
      </w:r>
    </w:p>
    <w:p w:rsidR="009F4A08" w:rsidRPr="00954974" w:rsidRDefault="009F4A08" w:rsidP="001346EB">
      <w:pPr>
        <w:numPr>
          <w:ilvl w:val="0"/>
          <w:numId w:val="6"/>
        </w:numPr>
        <w:spacing w:after="120" w:line="240" w:lineRule="auto"/>
        <w:rPr>
          <w:rFonts w:ascii="Times New Roman" w:hAnsi="Times New Roman"/>
          <w:sz w:val="28"/>
          <w:szCs w:val="28"/>
        </w:rPr>
      </w:pPr>
      <w:r w:rsidRPr="00954974">
        <w:rPr>
          <w:rFonts w:ascii="Times New Roman" w:hAnsi="Times New Roman"/>
          <w:sz w:val="28"/>
          <w:szCs w:val="28"/>
        </w:rPr>
        <w:t>7 Budker sensors in the near MINOS hall Fermilab</w:t>
      </w:r>
    </w:p>
    <w:p w:rsidR="009F4A08" w:rsidRPr="00954974" w:rsidRDefault="009F4A08" w:rsidP="001346EB">
      <w:pPr>
        <w:numPr>
          <w:ilvl w:val="0"/>
          <w:numId w:val="6"/>
        </w:numPr>
        <w:spacing w:after="120" w:line="240" w:lineRule="auto"/>
        <w:rPr>
          <w:rFonts w:ascii="Times New Roman" w:hAnsi="Times New Roman"/>
          <w:sz w:val="28"/>
          <w:szCs w:val="28"/>
        </w:rPr>
      </w:pPr>
      <w:r w:rsidRPr="00954974">
        <w:rPr>
          <w:rFonts w:ascii="Times New Roman" w:hAnsi="Times New Roman"/>
          <w:sz w:val="28"/>
          <w:szCs w:val="28"/>
        </w:rPr>
        <w:t>11 Tevatron style sensors on floor in NMS hall photo injector test</w:t>
      </w:r>
    </w:p>
    <w:p w:rsidR="009F4A08" w:rsidRPr="00954974" w:rsidRDefault="009F4A08" w:rsidP="001346EB">
      <w:pPr>
        <w:numPr>
          <w:ilvl w:val="0"/>
          <w:numId w:val="6"/>
        </w:numPr>
        <w:spacing w:after="120" w:line="240" w:lineRule="auto"/>
        <w:rPr>
          <w:rFonts w:ascii="Times New Roman" w:hAnsi="Times New Roman"/>
          <w:sz w:val="28"/>
          <w:szCs w:val="28"/>
        </w:rPr>
      </w:pPr>
      <w:r w:rsidRPr="00954974">
        <w:rPr>
          <w:rFonts w:ascii="Times New Roman" w:hAnsi="Times New Roman"/>
          <w:sz w:val="28"/>
          <w:szCs w:val="28"/>
        </w:rPr>
        <w:t>6 sensors various types stability test at MP-8 Fermilab</w:t>
      </w:r>
    </w:p>
    <w:p w:rsidR="00954974" w:rsidRDefault="009F4A08" w:rsidP="001346EB">
      <w:pPr>
        <w:numPr>
          <w:ilvl w:val="0"/>
          <w:numId w:val="6"/>
        </w:numPr>
        <w:spacing w:after="120" w:line="240" w:lineRule="auto"/>
        <w:rPr>
          <w:rFonts w:ascii="Times New Roman" w:hAnsi="Times New Roman"/>
          <w:sz w:val="28"/>
          <w:szCs w:val="28"/>
        </w:rPr>
      </w:pPr>
      <w:r w:rsidRPr="00954974">
        <w:rPr>
          <w:rFonts w:ascii="Times New Roman" w:hAnsi="Times New Roman"/>
          <w:sz w:val="28"/>
          <w:szCs w:val="28"/>
        </w:rPr>
        <w:lastRenderedPageBreak/>
        <w:t xml:space="preserve">12 </w:t>
      </w:r>
      <w:proofErr w:type="spellStart"/>
      <w:r w:rsidRPr="00954974">
        <w:rPr>
          <w:rFonts w:ascii="Times New Roman" w:hAnsi="Times New Roman"/>
          <w:sz w:val="28"/>
          <w:szCs w:val="28"/>
        </w:rPr>
        <w:t>PoE</w:t>
      </w:r>
      <w:proofErr w:type="spellEnd"/>
      <w:r w:rsidRPr="00954974">
        <w:rPr>
          <w:rFonts w:ascii="Times New Roman" w:hAnsi="Times New Roman"/>
          <w:sz w:val="28"/>
          <w:szCs w:val="28"/>
        </w:rPr>
        <w:t xml:space="preserve"> and 3 Capacitive “hot” spares at MP-8</w:t>
      </w:r>
    </w:p>
    <w:p w:rsidR="000309E6" w:rsidRDefault="000309E6" w:rsidP="000309E6">
      <w:pPr>
        <w:spacing w:after="120" w:line="240" w:lineRule="auto"/>
        <w:ind w:left="720"/>
        <w:rPr>
          <w:rFonts w:ascii="Times New Roman" w:hAnsi="Times New Roman"/>
          <w:sz w:val="28"/>
          <w:szCs w:val="28"/>
        </w:rPr>
      </w:pPr>
    </w:p>
    <w:p w:rsidR="00954974" w:rsidRPr="00954974" w:rsidRDefault="00954974" w:rsidP="001346EB">
      <w:pPr>
        <w:spacing w:after="120" w:line="240" w:lineRule="auto"/>
        <w:ind w:left="720"/>
        <w:rPr>
          <w:rFonts w:ascii="Times New Roman" w:hAnsi="Times New Roman"/>
          <w:sz w:val="28"/>
          <w:szCs w:val="28"/>
        </w:rPr>
      </w:pPr>
    </w:p>
    <w:p w:rsidR="005E076B" w:rsidRDefault="005E076B" w:rsidP="009F4A08">
      <w:pPr>
        <w:ind w:left="720"/>
        <w:rPr>
          <w:rFonts w:ascii="Times New Roman" w:hAnsi="Times New Roman"/>
          <w:b/>
          <w:bCs/>
          <w:sz w:val="28"/>
          <w:szCs w:val="28"/>
        </w:rPr>
      </w:pPr>
    </w:p>
    <w:p w:rsidR="005E076B" w:rsidRDefault="005E076B" w:rsidP="009F4A08">
      <w:pPr>
        <w:ind w:left="720"/>
        <w:rPr>
          <w:rFonts w:ascii="Times New Roman" w:hAnsi="Times New Roman"/>
          <w:b/>
          <w:bCs/>
          <w:sz w:val="28"/>
          <w:szCs w:val="28"/>
        </w:rPr>
      </w:pPr>
    </w:p>
    <w:p w:rsidR="00ED3C01" w:rsidRDefault="009F4A08" w:rsidP="009F4A08">
      <w:pPr>
        <w:ind w:left="720"/>
        <w:rPr>
          <w:rFonts w:ascii="Times New Roman" w:hAnsi="Times New Roman"/>
          <w:b/>
          <w:bCs/>
          <w:sz w:val="28"/>
          <w:szCs w:val="28"/>
        </w:rPr>
      </w:pPr>
      <w:r>
        <w:rPr>
          <w:rFonts w:ascii="Times New Roman" w:hAnsi="Times New Roman"/>
          <w:b/>
          <w:bCs/>
          <w:sz w:val="28"/>
          <w:szCs w:val="28"/>
        </w:rPr>
        <w:t>3.</w:t>
      </w:r>
      <w:r w:rsidR="00ED3C01">
        <w:rPr>
          <w:rFonts w:ascii="Times New Roman" w:hAnsi="Times New Roman"/>
          <w:b/>
          <w:bCs/>
          <w:sz w:val="28"/>
          <w:szCs w:val="28"/>
        </w:rPr>
        <w:t xml:space="preserve"> ATL </w:t>
      </w:r>
      <w:r w:rsidR="002A02BB">
        <w:rPr>
          <w:rFonts w:ascii="Times New Roman" w:hAnsi="Times New Roman"/>
          <w:b/>
          <w:bCs/>
          <w:sz w:val="28"/>
          <w:szCs w:val="28"/>
        </w:rPr>
        <w:t>law</w:t>
      </w:r>
      <w:r w:rsidR="00ED3C01">
        <w:rPr>
          <w:rFonts w:ascii="Times New Roman" w:hAnsi="Times New Roman"/>
          <w:b/>
          <w:bCs/>
          <w:sz w:val="28"/>
          <w:szCs w:val="28"/>
        </w:rPr>
        <w:t>.</w:t>
      </w:r>
    </w:p>
    <w:p w:rsidR="00ED3C01" w:rsidRDefault="00ED3C01">
      <w:pPr>
        <w:rPr>
          <w:rFonts w:ascii="Times New Roman" w:hAnsi="Times New Roman"/>
          <w:sz w:val="28"/>
          <w:szCs w:val="28"/>
        </w:rPr>
      </w:pPr>
      <w:r>
        <w:rPr>
          <w:rFonts w:ascii="Times New Roman" w:hAnsi="Times New Roman"/>
          <w:sz w:val="28"/>
          <w:szCs w:val="28"/>
        </w:rPr>
        <w:tab/>
      </w:r>
      <w:r w:rsidR="00DD2DBB">
        <w:rPr>
          <w:rFonts w:ascii="Times New Roman" w:hAnsi="Times New Roman"/>
          <w:sz w:val="28"/>
          <w:szCs w:val="28"/>
        </w:rPr>
        <w:t xml:space="preserve">This </w:t>
      </w:r>
      <w:r w:rsidR="002A02BB">
        <w:rPr>
          <w:rFonts w:ascii="Times New Roman" w:hAnsi="Times New Roman"/>
          <w:sz w:val="28"/>
          <w:szCs w:val="28"/>
        </w:rPr>
        <w:t xml:space="preserve">is an </w:t>
      </w:r>
      <w:r w:rsidR="00DD2DBB">
        <w:rPr>
          <w:rFonts w:ascii="Times New Roman" w:hAnsi="Times New Roman"/>
          <w:sz w:val="28"/>
          <w:szCs w:val="28"/>
        </w:rPr>
        <w:t xml:space="preserve">empirical rule </w:t>
      </w:r>
      <w:r w:rsidR="002A02BB">
        <w:rPr>
          <w:rFonts w:ascii="Times New Roman" w:hAnsi="Times New Roman"/>
          <w:sz w:val="28"/>
          <w:szCs w:val="28"/>
        </w:rPr>
        <w:t xml:space="preserve">that </w:t>
      </w:r>
      <w:r w:rsidR="00DD2DBB">
        <w:rPr>
          <w:rFonts w:ascii="Times New Roman" w:hAnsi="Times New Roman"/>
          <w:sz w:val="28"/>
          <w:szCs w:val="28"/>
        </w:rPr>
        <w:t>describes</w:t>
      </w:r>
      <w:r w:rsidR="00744EDA">
        <w:rPr>
          <w:rFonts w:ascii="Times New Roman" w:hAnsi="Times New Roman"/>
          <w:sz w:val="28"/>
          <w:szCs w:val="28"/>
        </w:rPr>
        <w:t xml:space="preserve"> </w:t>
      </w:r>
      <w:r w:rsidR="002A02BB">
        <w:rPr>
          <w:rFonts w:ascii="Times New Roman" w:hAnsi="Times New Roman"/>
          <w:sz w:val="28"/>
          <w:szCs w:val="28"/>
        </w:rPr>
        <w:t xml:space="preserve">the </w:t>
      </w:r>
      <w:r w:rsidR="00744EDA">
        <w:rPr>
          <w:rFonts w:ascii="Times New Roman" w:hAnsi="Times New Roman"/>
          <w:sz w:val="28"/>
          <w:szCs w:val="28"/>
        </w:rPr>
        <w:t xml:space="preserve">relative displacement between two </w:t>
      </w:r>
      <w:r w:rsidR="00DD2DBB">
        <w:rPr>
          <w:rFonts w:ascii="Times New Roman" w:hAnsi="Times New Roman"/>
          <w:sz w:val="28"/>
          <w:szCs w:val="28"/>
        </w:rPr>
        <w:t xml:space="preserve">points. </w:t>
      </w:r>
      <w:r w:rsidR="002A02BB">
        <w:rPr>
          <w:rFonts w:ascii="Times New Roman" w:hAnsi="Times New Roman"/>
          <w:sz w:val="28"/>
          <w:szCs w:val="28"/>
        </w:rPr>
        <w:t xml:space="preserve">The </w:t>
      </w:r>
      <w:r w:rsidR="00954974">
        <w:rPr>
          <w:rFonts w:ascii="Times New Roman" w:hAnsi="Times New Roman"/>
          <w:sz w:val="28"/>
          <w:szCs w:val="28"/>
        </w:rPr>
        <w:t>RMS of</w:t>
      </w:r>
      <w:r w:rsidR="00DD2DBB">
        <w:rPr>
          <w:rFonts w:ascii="Times New Roman" w:hAnsi="Times New Roman"/>
          <w:sz w:val="28"/>
          <w:szCs w:val="28"/>
        </w:rPr>
        <w:t xml:space="preserve"> two points located at distance L, </w:t>
      </w:r>
      <w:r w:rsidR="002A02BB">
        <w:rPr>
          <w:rFonts w:ascii="Times New Roman" w:hAnsi="Times New Roman"/>
          <w:sz w:val="28"/>
          <w:szCs w:val="28"/>
        </w:rPr>
        <w:t xml:space="preserve">for a </w:t>
      </w:r>
      <w:r w:rsidR="001346EB">
        <w:rPr>
          <w:rFonts w:ascii="Times New Roman" w:hAnsi="Times New Roman"/>
          <w:sz w:val="28"/>
          <w:szCs w:val="28"/>
        </w:rPr>
        <w:t>time T</w:t>
      </w:r>
      <w:r w:rsidR="002A02BB">
        <w:rPr>
          <w:rFonts w:ascii="Times New Roman" w:hAnsi="Times New Roman"/>
          <w:sz w:val="28"/>
          <w:szCs w:val="28"/>
        </w:rPr>
        <w:t xml:space="preserve"> is given as</w:t>
      </w:r>
      <w:r w:rsidR="00DD2DBB">
        <w:rPr>
          <w:rFonts w:ascii="Times New Roman" w:hAnsi="Times New Roman"/>
          <w:sz w:val="28"/>
          <w:szCs w:val="28"/>
        </w:rPr>
        <w:t>:</w:t>
      </w:r>
    </w:p>
    <w:p w:rsidR="00DD2DBB" w:rsidRDefault="00FE4656" w:rsidP="00DD2DBB">
      <w:pPr>
        <w:jc w:val="center"/>
        <w:rPr>
          <w:rFonts w:ascii="Times New Roman" w:hAnsi="Times New Roman"/>
          <w:sz w:val="28"/>
          <w:szCs w:val="28"/>
        </w:rPr>
      </w:pPr>
      <w:r w:rsidRPr="00FE4656">
        <w:rPr>
          <w:rFonts w:ascii="Times New Roman" w:hAnsi="Times New Roman"/>
          <w:position w:val="-6"/>
          <w:sz w:val="28"/>
          <w:szCs w:val="28"/>
        </w:rPr>
        <w:object w:dxaOrig="14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9.5pt" o:ole="">
            <v:imagedata r:id="rId7" o:title=""/>
          </v:shape>
          <o:OLEObject Type="Embed" ProgID="Equation.3" ShapeID="_x0000_i1025" DrawAspect="Content" ObjectID="_1321243920" r:id="rId8"/>
        </w:object>
      </w:r>
      <w:r w:rsidRPr="00FE4656">
        <w:rPr>
          <w:rFonts w:ascii="Times New Roman" w:hAnsi="Times New Roman"/>
          <w:position w:val="-10"/>
          <w:sz w:val="28"/>
          <w:szCs w:val="28"/>
        </w:rPr>
        <w:object w:dxaOrig="180" w:dyaOrig="340">
          <v:shape id="_x0000_i1026" type="#_x0000_t75" style="width:9pt;height:17.25pt" o:ole="">
            <v:imagedata r:id="rId9" o:title=""/>
          </v:shape>
          <o:OLEObject Type="Embed" ProgID="Equation.3" ShapeID="_x0000_i1026" DrawAspect="Content" ObjectID="_1321243921" r:id="rId10"/>
        </w:object>
      </w:r>
    </w:p>
    <w:p w:rsidR="00DD2DBB" w:rsidRDefault="00B94C77" w:rsidP="001F3D84">
      <w:pPr>
        <w:ind w:firstLine="360"/>
        <w:rPr>
          <w:rFonts w:ascii="Times New Roman" w:hAnsi="Times New Roman"/>
          <w:sz w:val="28"/>
          <w:szCs w:val="28"/>
        </w:rPr>
      </w:pPr>
      <w:r>
        <w:rPr>
          <w:rFonts w:ascii="Times New Roman" w:hAnsi="Times New Roman"/>
          <w:sz w:val="28"/>
          <w:szCs w:val="28"/>
        </w:rPr>
        <w:t xml:space="preserve">The value of order for </w:t>
      </w:r>
      <w:proofErr w:type="gramStart"/>
      <w:r>
        <w:rPr>
          <w:rFonts w:ascii="Times New Roman" w:hAnsi="Times New Roman"/>
          <w:sz w:val="28"/>
          <w:szCs w:val="28"/>
        </w:rPr>
        <w:t>A</w:t>
      </w:r>
      <w:proofErr w:type="gramEnd"/>
      <w:r>
        <w:rPr>
          <w:rFonts w:ascii="Times New Roman" w:hAnsi="Times New Roman"/>
          <w:sz w:val="28"/>
          <w:szCs w:val="28"/>
        </w:rPr>
        <w:t xml:space="preserve"> constant </w:t>
      </w:r>
      <w:r w:rsidR="00FE4656">
        <w:rPr>
          <w:rFonts w:ascii="Times New Roman" w:hAnsi="Times New Roman"/>
          <w:sz w:val="28"/>
          <w:szCs w:val="28"/>
        </w:rPr>
        <w:t>is</w:t>
      </w:r>
      <w:r w:rsidR="00D15BBF" w:rsidRPr="00FE4656">
        <w:rPr>
          <w:rFonts w:ascii="Times New Roman" w:hAnsi="Times New Roman"/>
          <w:position w:val="-10"/>
          <w:sz w:val="28"/>
          <w:szCs w:val="28"/>
        </w:rPr>
        <w:object w:dxaOrig="1460" w:dyaOrig="360">
          <v:shape id="_x0000_i1027" type="#_x0000_t75" style="width:78.75pt;height:19.5pt" o:ole="">
            <v:imagedata r:id="rId11" o:title=""/>
          </v:shape>
          <o:OLEObject Type="Embed" ProgID="Equation.3" ShapeID="_x0000_i1027" DrawAspect="Content" ObjectID="_1321243922" r:id="rId12"/>
        </w:object>
      </w:r>
      <w:r>
        <w:rPr>
          <w:rFonts w:ascii="Times New Roman" w:hAnsi="Times New Roman"/>
          <w:sz w:val="28"/>
          <w:szCs w:val="28"/>
        </w:rPr>
        <w:t xml:space="preserve">. </w:t>
      </w:r>
      <w:r w:rsidR="00FE4656">
        <w:rPr>
          <w:rFonts w:ascii="Times New Roman" w:hAnsi="Times New Roman"/>
          <w:sz w:val="28"/>
          <w:szCs w:val="28"/>
        </w:rPr>
        <w:t>It’s depending</w:t>
      </w:r>
      <w:r>
        <w:rPr>
          <w:rFonts w:ascii="Times New Roman" w:hAnsi="Times New Roman"/>
          <w:sz w:val="28"/>
          <w:szCs w:val="28"/>
        </w:rPr>
        <w:t xml:space="preserve"> on site.  ATL </w:t>
      </w:r>
      <w:r w:rsidR="002A02BB">
        <w:rPr>
          <w:rFonts w:ascii="Times New Roman" w:hAnsi="Times New Roman"/>
          <w:sz w:val="28"/>
          <w:szCs w:val="28"/>
        </w:rPr>
        <w:t xml:space="preserve">law </w:t>
      </w:r>
      <w:r>
        <w:rPr>
          <w:rFonts w:ascii="Times New Roman" w:hAnsi="Times New Roman"/>
          <w:sz w:val="28"/>
          <w:szCs w:val="28"/>
        </w:rPr>
        <w:t>describe</w:t>
      </w:r>
      <w:r w:rsidR="002A02BB">
        <w:rPr>
          <w:rFonts w:ascii="Times New Roman" w:hAnsi="Times New Roman"/>
          <w:sz w:val="28"/>
          <w:szCs w:val="28"/>
        </w:rPr>
        <w:t>s</w:t>
      </w:r>
      <w:r>
        <w:rPr>
          <w:rFonts w:ascii="Times New Roman" w:hAnsi="Times New Roman"/>
          <w:sz w:val="28"/>
          <w:szCs w:val="28"/>
        </w:rPr>
        <w:t xml:space="preserve"> low frequency </w:t>
      </w:r>
      <w:r w:rsidR="000D3169">
        <w:rPr>
          <w:rFonts w:ascii="Times New Roman" w:hAnsi="Times New Roman"/>
          <w:sz w:val="28"/>
          <w:szCs w:val="28"/>
        </w:rPr>
        <w:t>ground motion generated by local sources such as variation of temperature and pressure, wind, ground water etc.</w:t>
      </w:r>
      <w:r>
        <w:rPr>
          <w:rFonts w:ascii="Times New Roman" w:hAnsi="Times New Roman"/>
          <w:sz w:val="28"/>
          <w:szCs w:val="28"/>
        </w:rPr>
        <w:t xml:space="preserve"> </w:t>
      </w:r>
    </w:p>
    <w:p w:rsidR="00D90C9B" w:rsidRDefault="00D90C9B" w:rsidP="009F4A08">
      <w:pPr>
        <w:numPr>
          <w:ilvl w:val="0"/>
          <w:numId w:val="8"/>
        </w:numPr>
        <w:rPr>
          <w:rFonts w:ascii="Times New Roman" w:hAnsi="Times New Roman"/>
          <w:b/>
          <w:sz w:val="28"/>
          <w:szCs w:val="28"/>
        </w:rPr>
      </w:pPr>
      <w:r w:rsidRPr="00D90C9B">
        <w:rPr>
          <w:rFonts w:ascii="Times New Roman" w:hAnsi="Times New Roman"/>
          <w:b/>
          <w:sz w:val="28"/>
          <w:szCs w:val="28"/>
        </w:rPr>
        <w:t>Experimental software.</w:t>
      </w:r>
    </w:p>
    <w:p w:rsidR="00ED3C01" w:rsidRDefault="006D3A1F" w:rsidP="0076535E">
      <w:pPr>
        <w:ind w:firstLine="450"/>
        <w:rPr>
          <w:rFonts w:ascii="Times New Roman" w:hAnsi="Times New Roman"/>
          <w:sz w:val="28"/>
          <w:szCs w:val="28"/>
        </w:rPr>
      </w:pPr>
      <w:r w:rsidRPr="006D3A1F">
        <w:rPr>
          <w:rFonts w:ascii="Times New Roman" w:hAnsi="Times New Roman"/>
          <w:sz w:val="28"/>
          <w:szCs w:val="28"/>
        </w:rPr>
        <w:t>Experimental</w:t>
      </w:r>
      <w:r>
        <w:rPr>
          <w:rFonts w:ascii="Times New Roman" w:hAnsi="Times New Roman"/>
          <w:sz w:val="28"/>
          <w:szCs w:val="28"/>
        </w:rPr>
        <w:t xml:space="preserve"> software contain</w:t>
      </w:r>
      <w:r w:rsidR="00BF4A65">
        <w:rPr>
          <w:rFonts w:ascii="Times New Roman" w:hAnsi="Times New Roman"/>
          <w:sz w:val="28"/>
          <w:szCs w:val="28"/>
        </w:rPr>
        <w:t xml:space="preserve">s several programs. It is </w:t>
      </w:r>
      <w:proofErr w:type="spellStart"/>
      <w:r w:rsidR="00BF4A65">
        <w:rPr>
          <w:rFonts w:ascii="Times New Roman" w:hAnsi="Times New Roman"/>
          <w:sz w:val="28"/>
          <w:szCs w:val="28"/>
        </w:rPr>
        <w:t>HLSInterface</w:t>
      </w:r>
      <w:proofErr w:type="spellEnd"/>
      <w:r w:rsidR="00BF4A65">
        <w:rPr>
          <w:rFonts w:ascii="Times New Roman" w:hAnsi="Times New Roman"/>
          <w:sz w:val="28"/>
          <w:szCs w:val="28"/>
        </w:rPr>
        <w:t xml:space="preserve"> described above, </w:t>
      </w:r>
      <w:proofErr w:type="spellStart"/>
      <w:r w:rsidR="00BF4A65">
        <w:rPr>
          <w:rFonts w:ascii="Times New Roman" w:hAnsi="Times New Roman"/>
          <w:sz w:val="28"/>
          <w:szCs w:val="28"/>
        </w:rPr>
        <w:t>Postgras</w:t>
      </w:r>
      <w:proofErr w:type="spellEnd"/>
      <w:r w:rsidR="00BF4A65">
        <w:rPr>
          <w:rFonts w:ascii="Times New Roman" w:hAnsi="Times New Roman"/>
          <w:sz w:val="28"/>
          <w:szCs w:val="28"/>
        </w:rPr>
        <w:t xml:space="preserve"> database with simple web GUI for adding and extracting data, written on Python and small C++ program for compute </w:t>
      </w:r>
      <w:r w:rsidR="006A6FA3">
        <w:rPr>
          <w:rFonts w:ascii="Times New Roman" w:hAnsi="Times New Roman"/>
          <w:sz w:val="28"/>
          <w:szCs w:val="28"/>
        </w:rPr>
        <w:t xml:space="preserve">average, sigma, double difference and “A” constant </w:t>
      </w:r>
      <w:r w:rsidR="002A02BB">
        <w:rPr>
          <w:rFonts w:ascii="Times New Roman" w:hAnsi="Times New Roman"/>
          <w:sz w:val="28"/>
          <w:szCs w:val="28"/>
        </w:rPr>
        <w:t xml:space="preserve">for a </w:t>
      </w:r>
      <w:r w:rsidR="001346EB">
        <w:rPr>
          <w:rFonts w:ascii="Times New Roman" w:hAnsi="Times New Roman"/>
          <w:sz w:val="28"/>
          <w:szCs w:val="28"/>
        </w:rPr>
        <w:t>chosen</w:t>
      </w:r>
      <w:r w:rsidR="006A6FA3">
        <w:rPr>
          <w:rFonts w:ascii="Times New Roman" w:hAnsi="Times New Roman"/>
          <w:sz w:val="28"/>
          <w:szCs w:val="28"/>
        </w:rPr>
        <w:t xml:space="preserve"> time interval. Also it can compute correlation</w:t>
      </w:r>
      <w:r w:rsidR="000309E6">
        <w:rPr>
          <w:rFonts w:ascii="Times New Roman" w:hAnsi="Times New Roman"/>
          <w:sz w:val="28"/>
          <w:szCs w:val="28"/>
        </w:rPr>
        <w:t xml:space="preserve"> between any functions.</w:t>
      </w:r>
      <w:r w:rsidR="0076535E">
        <w:rPr>
          <w:rFonts w:ascii="Times New Roman" w:hAnsi="Times New Roman"/>
          <w:sz w:val="28"/>
          <w:szCs w:val="28"/>
        </w:rPr>
        <w:t xml:space="preserve"> </w:t>
      </w:r>
    </w:p>
    <w:p w:rsidR="0076535E" w:rsidRDefault="0076535E" w:rsidP="0076535E">
      <w:pPr>
        <w:ind w:firstLine="450"/>
        <w:rPr>
          <w:rFonts w:ascii="Times New Roman" w:hAnsi="Times New Roman"/>
          <w:sz w:val="28"/>
          <w:szCs w:val="28"/>
        </w:rPr>
      </w:pPr>
    </w:p>
    <w:p w:rsidR="00ED3C01" w:rsidRDefault="002A02BB" w:rsidP="009F4A08">
      <w:pPr>
        <w:numPr>
          <w:ilvl w:val="0"/>
          <w:numId w:val="8"/>
        </w:numPr>
        <w:rPr>
          <w:rFonts w:ascii="Times New Roman" w:hAnsi="Times New Roman"/>
          <w:b/>
          <w:sz w:val="28"/>
          <w:szCs w:val="28"/>
        </w:rPr>
      </w:pPr>
      <w:r>
        <w:rPr>
          <w:rFonts w:ascii="Times New Roman" w:hAnsi="Times New Roman"/>
          <w:b/>
          <w:sz w:val="28"/>
          <w:szCs w:val="28"/>
        </w:rPr>
        <w:t xml:space="preserve">How </w:t>
      </w:r>
      <w:r w:rsidR="001346EB">
        <w:rPr>
          <w:rFonts w:ascii="Times New Roman" w:hAnsi="Times New Roman"/>
          <w:b/>
          <w:sz w:val="28"/>
          <w:szCs w:val="28"/>
        </w:rPr>
        <w:t>the “</w:t>
      </w:r>
      <w:r w:rsidR="00ED3C01">
        <w:rPr>
          <w:rFonts w:ascii="Times New Roman" w:hAnsi="Times New Roman"/>
          <w:b/>
          <w:sz w:val="28"/>
          <w:szCs w:val="28"/>
        </w:rPr>
        <w:t>HLS program” work</w:t>
      </w:r>
      <w:r>
        <w:rPr>
          <w:rFonts w:ascii="Times New Roman" w:hAnsi="Times New Roman"/>
          <w:b/>
          <w:sz w:val="28"/>
          <w:szCs w:val="28"/>
        </w:rPr>
        <w:t>s</w:t>
      </w:r>
      <w:r w:rsidR="00ED3C01">
        <w:rPr>
          <w:rFonts w:ascii="Times New Roman" w:hAnsi="Times New Roman"/>
          <w:b/>
          <w:sz w:val="28"/>
          <w:szCs w:val="28"/>
        </w:rPr>
        <w:t>.</w:t>
      </w:r>
    </w:p>
    <w:p w:rsidR="00ED3C01" w:rsidRDefault="001346EB" w:rsidP="001346EB">
      <w:pPr>
        <w:rPr>
          <w:rFonts w:ascii="Times New Roman" w:hAnsi="Times New Roman"/>
          <w:sz w:val="28"/>
          <w:szCs w:val="28"/>
        </w:rPr>
      </w:pPr>
      <w:r w:rsidRPr="001346EB">
        <w:rPr>
          <w:rFonts w:ascii="Times New Roman" w:hAnsi="Times New Roman"/>
          <w:sz w:val="28"/>
          <w:szCs w:val="28"/>
        </w:rPr>
        <w:t xml:space="preserve">HLS program write in C++. </w:t>
      </w:r>
      <w:r>
        <w:rPr>
          <w:rFonts w:ascii="Times New Roman" w:hAnsi="Times New Roman"/>
          <w:b/>
          <w:sz w:val="28"/>
          <w:szCs w:val="28"/>
        </w:rPr>
        <w:t xml:space="preserve"> </w:t>
      </w:r>
      <w:r>
        <w:rPr>
          <w:rFonts w:ascii="Times New Roman" w:hAnsi="Times New Roman"/>
          <w:sz w:val="28"/>
          <w:szCs w:val="28"/>
        </w:rPr>
        <w:t>It</w:t>
      </w:r>
      <w:r w:rsidR="00ED3C01">
        <w:rPr>
          <w:rFonts w:ascii="Times New Roman" w:hAnsi="Times New Roman"/>
          <w:sz w:val="28"/>
          <w:szCs w:val="28"/>
        </w:rPr>
        <w:t xml:space="preserve"> is </w:t>
      </w:r>
      <w:r w:rsidR="00D15BBF">
        <w:rPr>
          <w:rFonts w:ascii="Times New Roman" w:hAnsi="Times New Roman"/>
          <w:sz w:val="28"/>
          <w:szCs w:val="28"/>
        </w:rPr>
        <w:t>software that</w:t>
      </w:r>
      <w:r w:rsidR="002A02BB">
        <w:rPr>
          <w:rFonts w:ascii="Times New Roman" w:hAnsi="Times New Roman"/>
          <w:sz w:val="28"/>
          <w:szCs w:val="28"/>
        </w:rPr>
        <w:t xml:space="preserve"> </w:t>
      </w:r>
      <w:r w:rsidR="00ED3C01">
        <w:rPr>
          <w:rFonts w:ascii="Times New Roman" w:hAnsi="Times New Roman"/>
          <w:sz w:val="28"/>
          <w:szCs w:val="28"/>
        </w:rPr>
        <w:t>take</w:t>
      </w:r>
      <w:r w:rsidR="002A02BB">
        <w:rPr>
          <w:rFonts w:ascii="Times New Roman" w:hAnsi="Times New Roman"/>
          <w:sz w:val="28"/>
          <w:szCs w:val="28"/>
        </w:rPr>
        <w:t>s</w:t>
      </w:r>
      <w:r w:rsidR="00ED3C01">
        <w:rPr>
          <w:rFonts w:ascii="Times New Roman" w:hAnsi="Times New Roman"/>
          <w:sz w:val="28"/>
          <w:szCs w:val="28"/>
        </w:rPr>
        <w:t xml:space="preserve"> data from </w:t>
      </w:r>
      <w:proofErr w:type="spellStart"/>
      <w:r w:rsidR="00ED3C01">
        <w:rPr>
          <w:rFonts w:ascii="Times New Roman" w:hAnsi="Times New Roman"/>
          <w:sz w:val="28"/>
          <w:szCs w:val="28"/>
        </w:rPr>
        <w:t>Postgres</w:t>
      </w:r>
      <w:proofErr w:type="spellEnd"/>
      <w:r w:rsidR="00ED3C01">
        <w:rPr>
          <w:rFonts w:ascii="Times New Roman" w:hAnsi="Times New Roman"/>
          <w:sz w:val="28"/>
          <w:szCs w:val="28"/>
        </w:rPr>
        <w:t xml:space="preserve"> database. </w:t>
      </w:r>
      <w:r w:rsidR="002A02BB">
        <w:rPr>
          <w:rFonts w:ascii="Times New Roman" w:hAnsi="Times New Roman"/>
          <w:sz w:val="28"/>
          <w:szCs w:val="28"/>
        </w:rPr>
        <w:t xml:space="preserve">The database </w:t>
      </w:r>
      <w:r w:rsidR="00ED3C01">
        <w:rPr>
          <w:rFonts w:ascii="Times New Roman" w:hAnsi="Times New Roman"/>
          <w:sz w:val="28"/>
          <w:szCs w:val="28"/>
        </w:rPr>
        <w:t xml:space="preserve">contains </w:t>
      </w:r>
      <w:r w:rsidR="002A02BB">
        <w:rPr>
          <w:rFonts w:ascii="Times New Roman" w:hAnsi="Times New Roman"/>
          <w:sz w:val="28"/>
          <w:szCs w:val="28"/>
        </w:rPr>
        <w:t xml:space="preserve">time stamped data in </w:t>
      </w:r>
      <w:r w:rsidR="00ED3C01">
        <w:rPr>
          <w:rFonts w:ascii="Times New Roman" w:hAnsi="Times New Roman"/>
          <w:sz w:val="28"/>
          <w:szCs w:val="28"/>
        </w:rPr>
        <w:t>row</w:t>
      </w:r>
      <w:r w:rsidR="002A02BB">
        <w:rPr>
          <w:rFonts w:ascii="Times New Roman" w:hAnsi="Times New Roman"/>
          <w:sz w:val="28"/>
          <w:szCs w:val="28"/>
        </w:rPr>
        <w:t>s</w:t>
      </w:r>
      <w:r w:rsidR="00ED3C01">
        <w:rPr>
          <w:rFonts w:ascii="Times New Roman" w:hAnsi="Times New Roman"/>
          <w:sz w:val="28"/>
          <w:szCs w:val="28"/>
        </w:rPr>
        <w:t xml:space="preserve"> from HLS system, at MINOS and Aurora Mine site. After extracting “HLS program” </w:t>
      </w:r>
      <w:r w:rsidR="00235327">
        <w:rPr>
          <w:rFonts w:ascii="Times New Roman" w:hAnsi="Times New Roman"/>
          <w:sz w:val="28"/>
          <w:szCs w:val="28"/>
        </w:rPr>
        <w:t>writes</w:t>
      </w:r>
      <w:r w:rsidR="00ED3C01">
        <w:rPr>
          <w:rFonts w:ascii="Times New Roman" w:hAnsi="Times New Roman"/>
          <w:sz w:val="28"/>
          <w:szCs w:val="28"/>
        </w:rPr>
        <w:t xml:space="preserve"> files with such information, see below:</w:t>
      </w:r>
    </w:p>
    <w:p w:rsidR="00ED3C01" w:rsidRDefault="00ED3C01">
      <w:pPr>
        <w:pStyle w:val="ListParagraph"/>
        <w:numPr>
          <w:ilvl w:val="0"/>
          <w:numId w:val="2"/>
        </w:numPr>
        <w:rPr>
          <w:rFonts w:ascii="Times New Roman" w:hAnsi="Times New Roman"/>
          <w:sz w:val="28"/>
          <w:szCs w:val="28"/>
        </w:rPr>
      </w:pPr>
      <w:r>
        <w:rPr>
          <w:rFonts w:ascii="Times New Roman" w:hAnsi="Times New Roman"/>
          <w:sz w:val="28"/>
          <w:szCs w:val="28"/>
        </w:rPr>
        <w:t>Average for installed time interval</w:t>
      </w:r>
    </w:p>
    <w:p w:rsidR="00ED3C01" w:rsidRDefault="00ED3C01">
      <w:pPr>
        <w:pStyle w:val="ListParagraph"/>
        <w:numPr>
          <w:ilvl w:val="0"/>
          <w:numId w:val="2"/>
        </w:numPr>
        <w:rPr>
          <w:rFonts w:ascii="Times New Roman" w:hAnsi="Times New Roman"/>
          <w:sz w:val="28"/>
          <w:szCs w:val="28"/>
        </w:rPr>
      </w:pPr>
      <w:r>
        <w:rPr>
          <w:rFonts w:ascii="Times New Roman" w:hAnsi="Times New Roman"/>
          <w:sz w:val="28"/>
          <w:szCs w:val="28"/>
        </w:rPr>
        <w:t>Sigma for same time interval</w:t>
      </w:r>
    </w:p>
    <w:p w:rsidR="00ED3C01" w:rsidRDefault="00ED3C01">
      <w:pPr>
        <w:pStyle w:val="ListParagraph"/>
        <w:numPr>
          <w:ilvl w:val="0"/>
          <w:numId w:val="2"/>
        </w:numPr>
        <w:rPr>
          <w:rFonts w:ascii="Times New Roman" w:hAnsi="Times New Roman"/>
          <w:sz w:val="28"/>
          <w:szCs w:val="28"/>
        </w:rPr>
      </w:pPr>
      <w:r>
        <w:rPr>
          <w:rFonts w:ascii="Times New Roman" w:hAnsi="Times New Roman"/>
          <w:sz w:val="28"/>
          <w:szCs w:val="28"/>
        </w:rPr>
        <w:t>Average for double difference at same time interval</w:t>
      </w:r>
    </w:p>
    <w:p w:rsidR="00ED3C01" w:rsidRDefault="00ED3C01">
      <w:pPr>
        <w:ind w:firstLine="360"/>
        <w:rPr>
          <w:rFonts w:ascii="Times New Roman" w:hAnsi="Times New Roman"/>
          <w:sz w:val="28"/>
          <w:szCs w:val="28"/>
        </w:rPr>
      </w:pPr>
      <w:r>
        <w:rPr>
          <w:rFonts w:ascii="Times New Roman" w:hAnsi="Times New Roman"/>
          <w:sz w:val="28"/>
          <w:szCs w:val="28"/>
        </w:rPr>
        <w:lastRenderedPageBreak/>
        <w:t>Also</w:t>
      </w:r>
      <w:r w:rsidR="00235327">
        <w:rPr>
          <w:rFonts w:ascii="Times New Roman" w:hAnsi="Times New Roman"/>
          <w:sz w:val="28"/>
          <w:szCs w:val="28"/>
        </w:rPr>
        <w:t xml:space="preserve"> </w:t>
      </w:r>
      <w:r w:rsidR="00954974">
        <w:rPr>
          <w:rFonts w:ascii="Times New Roman" w:hAnsi="Times New Roman"/>
          <w:sz w:val="28"/>
          <w:szCs w:val="28"/>
        </w:rPr>
        <w:t>the program</w:t>
      </w:r>
      <w:r>
        <w:rPr>
          <w:rFonts w:ascii="Times New Roman" w:hAnsi="Times New Roman"/>
          <w:sz w:val="28"/>
          <w:szCs w:val="28"/>
        </w:rPr>
        <w:t xml:space="preserve"> can estimate “A” constant for ATL </w:t>
      </w:r>
      <w:r w:rsidR="00235327">
        <w:rPr>
          <w:rFonts w:ascii="Times New Roman" w:hAnsi="Times New Roman"/>
          <w:sz w:val="28"/>
          <w:szCs w:val="28"/>
        </w:rPr>
        <w:t xml:space="preserve">law </w:t>
      </w:r>
      <w:r>
        <w:rPr>
          <w:rFonts w:ascii="Times New Roman" w:hAnsi="Times New Roman"/>
          <w:sz w:val="28"/>
          <w:szCs w:val="28"/>
        </w:rPr>
        <w:t xml:space="preserve">and correlation coefficient between simple difference (two choose sensors) and average of temperatures in same sensors. </w:t>
      </w:r>
    </w:p>
    <w:p w:rsidR="00E97854" w:rsidRDefault="00BA62AE">
      <w:pPr>
        <w:ind w:firstLine="360"/>
        <w:rPr>
          <w:rFonts w:ascii="Times New Roman" w:hAnsi="Times New Roman"/>
          <w:sz w:val="28"/>
          <w:szCs w:val="28"/>
        </w:rPr>
      </w:pPr>
      <w:r>
        <w:rPr>
          <w:rFonts w:ascii="Times New Roman" w:hAnsi="Times New Roman"/>
          <w:sz w:val="28"/>
          <w:szCs w:val="28"/>
        </w:rPr>
        <w:t xml:space="preserve">The program </w:t>
      </w:r>
      <w:r w:rsidR="00E97854">
        <w:rPr>
          <w:rFonts w:ascii="Times New Roman" w:hAnsi="Times New Roman"/>
          <w:sz w:val="28"/>
          <w:szCs w:val="28"/>
        </w:rPr>
        <w:t>need</w:t>
      </w:r>
      <w:r>
        <w:rPr>
          <w:rFonts w:ascii="Times New Roman" w:hAnsi="Times New Roman"/>
          <w:sz w:val="28"/>
          <w:szCs w:val="28"/>
        </w:rPr>
        <w:t>s</w:t>
      </w:r>
      <w:r w:rsidR="00E97854">
        <w:rPr>
          <w:rFonts w:ascii="Times New Roman" w:hAnsi="Times New Roman"/>
          <w:sz w:val="28"/>
          <w:szCs w:val="28"/>
        </w:rPr>
        <w:t xml:space="preserve"> connect to </w:t>
      </w:r>
      <w:r w:rsidR="00E97854" w:rsidRPr="00E97854">
        <w:rPr>
          <w:rFonts w:ascii="Times New Roman" w:hAnsi="Times New Roman"/>
          <w:color w:val="0070C0"/>
          <w:sz w:val="28"/>
          <w:szCs w:val="28"/>
        </w:rPr>
        <w:t>fnal.gov</w:t>
      </w:r>
      <w:r w:rsidR="00E97854">
        <w:rPr>
          <w:rFonts w:ascii="Times New Roman" w:hAnsi="Times New Roman"/>
          <w:sz w:val="28"/>
          <w:szCs w:val="28"/>
        </w:rPr>
        <w:t xml:space="preserve"> </w:t>
      </w:r>
      <w:r>
        <w:rPr>
          <w:rFonts w:ascii="Times New Roman" w:hAnsi="Times New Roman"/>
          <w:sz w:val="28"/>
          <w:szCs w:val="28"/>
        </w:rPr>
        <w:t xml:space="preserve">domain </w:t>
      </w:r>
      <w:r w:rsidR="00E97854">
        <w:rPr>
          <w:rFonts w:ascii="Times New Roman" w:hAnsi="Times New Roman"/>
          <w:sz w:val="28"/>
          <w:szCs w:val="28"/>
        </w:rPr>
        <w:t xml:space="preserve">through </w:t>
      </w:r>
      <w:r w:rsidR="00E97854" w:rsidRPr="00E97854">
        <w:rPr>
          <w:rFonts w:ascii="Times New Roman" w:hAnsi="Times New Roman"/>
          <w:color w:val="0070C0"/>
          <w:sz w:val="28"/>
          <w:szCs w:val="28"/>
        </w:rPr>
        <w:t>flix02</w:t>
      </w:r>
      <w:r w:rsidR="00E97854">
        <w:rPr>
          <w:rFonts w:ascii="Times New Roman" w:hAnsi="Times New Roman"/>
          <w:sz w:val="28"/>
          <w:szCs w:val="28"/>
        </w:rPr>
        <w:t xml:space="preserve"> branch.  </w:t>
      </w:r>
      <w:r w:rsidR="00E97854" w:rsidRPr="00E97854">
        <w:rPr>
          <w:rFonts w:ascii="Times New Roman" w:hAnsi="Times New Roman"/>
          <w:color w:val="0070C0"/>
          <w:sz w:val="28"/>
          <w:szCs w:val="28"/>
        </w:rPr>
        <w:t>&lt;flix02.fnal.gov&gt;</w:t>
      </w:r>
    </w:p>
    <w:p w:rsidR="00ED3C01" w:rsidRDefault="00ED3C01">
      <w:pPr>
        <w:ind w:firstLine="360"/>
        <w:rPr>
          <w:rFonts w:ascii="Times New Roman" w:hAnsi="Times New Roman"/>
          <w:sz w:val="28"/>
          <w:szCs w:val="28"/>
        </w:rPr>
      </w:pPr>
      <w:r>
        <w:rPr>
          <w:rFonts w:ascii="Times New Roman" w:hAnsi="Times New Roman"/>
          <w:sz w:val="28"/>
          <w:szCs w:val="28"/>
        </w:rPr>
        <w:t>Before start</w:t>
      </w:r>
      <w:r w:rsidR="00235327">
        <w:rPr>
          <w:rFonts w:ascii="Times New Roman" w:hAnsi="Times New Roman"/>
          <w:sz w:val="28"/>
          <w:szCs w:val="28"/>
        </w:rPr>
        <w:t>ing</w:t>
      </w:r>
      <w:r>
        <w:rPr>
          <w:rFonts w:ascii="Times New Roman" w:hAnsi="Times New Roman"/>
          <w:sz w:val="28"/>
          <w:szCs w:val="28"/>
        </w:rPr>
        <w:t xml:space="preserve">, </w:t>
      </w:r>
      <w:r w:rsidR="00235327">
        <w:rPr>
          <w:rFonts w:ascii="Times New Roman" w:hAnsi="Times New Roman"/>
          <w:sz w:val="28"/>
          <w:szCs w:val="28"/>
        </w:rPr>
        <w:t xml:space="preserve">the program </w:t>
      </w:r>
      <w:r>
        <w:rPr>
          <w:rFonts w:ascii="Times New Roman" w:hAnsi="Times New Roman"/>
          <w:sz w:val="28"/>
          <w:szCs w:val="28"/>
        </w:rPr>
        <w:t>needs to install environment variables. For setup variables you need type in terminal window:</w:t>
      </w:r>
    </w:p>
    <w:p w:rsidR="00ED3C01" w:rsidRDefault="00ED3C01">
      <w:pPr>
        <w:ind w:firstLine="360"/>
        <w:rPr>
          <w:color w:val="1F497D"/>
          <w:sz w:val="28"/>
          <w:szCs w:val="28"/>
        </w:rPr>
      </w:pPr>
      <w:proofErr w:type="gramStart"/>
      <w:r>
        <w:rPr>
          <w:color w:val="1F497D"/>
          <w:sz w:val="28"/>
          <w:szCs w:val="28"/>
        </w:rPr>
        <w:t>source</w:t>
      </w:r>
      <w:proofErr w:type="gramEnd"/>
      <w:r>
        <w:rPr>
          <w:color w:val="1F497D"/>
          <w:sz w:val="28"/>
          <w:szCs w:val="28"/>
        </w:rPr>
        <w:t xml:space="preserve"> setup_env.sh</w:t>
      </w:r>
    </w:p>
    <w:p w:rsidR="00E97854" w:rsidRDefault="00E97854" w:rsidP="00E97854">
      <w:pPr>
        <w:rPr>
          <w:sz w:val="28"/>
          <w:szCs w:val="28"/>
        </w:rPr>
      </w:pPr>
      <w:r>
        <w:rPr>
          <w:sz w:val="28"/>
          <w:szCs w:val="28"/>
        </w:rPr>
        <w:t>Clear all compiled program before.</w:t>
      </w:r>
    </w:p>
    <w:p w:rsidR="00E97854" w:rsidRDefault="00E97854" w:rsidP="00E97854">
      <w:pPr>
        <w:ind w:firstLine="360"/>
        <w:rPr>
          <w:color w:val="0070C0"/>
          <w:sz w:val="28"/>
          <w:szCs w:val="28"/>
        </w:rPr>
      </w:pPr>
      <w:proofErr w:type="gramStart"/>
      <w:r w:rsidRPr="00E97854">
        <w:rPr>
          <w:color w:val="0070C0"/>
          <w:sz w:val="28"/>
          <w:szCs w:val="28"/>
        </w:rPr>
        <w:t>make</w:t>
      </w:r>
      <w:proofErr w:type="gramEnd"/>
      <w:r w:rsidRPr="00E97854">
        <w:rPr>
          <w:color w:val="0070C0"/>
          <w:sz w:val="28"/>
          <w:szCs w:val="28"/>
        </w:rPr>
        <w:t xml:space="preserve"> clear</w:t>
      </w:r>
    </w:p>
    <w:p w:rsidR="00E97854" w:rsidRDefault="00E97854" w:rsidP="00E97854">
      <w:pPr>
        <w:rPr>
          <w:rFonts w:ascii="Times New Roman" w:hAnsi="Times New Roman"/>
          <w:sz w:val="28"/>
          <w:szCs w:val="28"/>
        </w:rPr>
      </w:pPr>
      <w:r>
        <w:rPr>
          <w:rFonts w:ascii="Times New Roman" w:hAnsi="Times New Roman"/>
          <w:sz w:val="28"/>
          <w:szCs w:val="28"/>
        </w:rPr>
        <w:t xml:space="preserve">It need compile and link </w:t>
      </w:r>
      <w:r w:rsidRPr="00E97854">
        <w:rPr>
          <w:rFonts w:ascii="Times New Roman" w:hAnsi="Times New Roman"/>
          <w:color w:val="0070C0"/>
          <w:sz w:val="28"/>
          <w:szCs w:val="28"/>
        </w:rPr>
        <w:t>t1</w:t>
      </w:r>
      <w:r>
        <w:rPr>
          <w:rFonts w:ascii="Times New Roman" w:hAnsi="Times New Roman"/>
          <w:sz w:val="28"/>
          <w:szCs w:val="28"/>
        </w:rPr>
        <w:t xml:space="preserve"> file type in terminal window</w:t>
      </w:r>
    </w:p>
    <w:p w:rsidR="00E97854" w:rsidRPr="00E97854" w:rsidRDefault="00E97854" w:rsidP="00E97854">
      <w:pPr>
        <w:ind w:firstLine="360"/>
        <w:rPr>
          <w:color w:val="1F497D"/>
          <w:sz w:val="28"/>
          <w:szCs w:val="28"/>
        </w:rPr>
      </w:pPr>
      <w:proofErr w:type="gramStart"/>
      <w:r>
        <w:rPr>
          <w:color w:val="1F497D"/>
          <w:sz w:val="28"/>
          <w:szCs w:val="28"/>
        </w:rPr>
        <w:t>make</w:t>
      </w:r>
      <w:proofErr w:type="gramEnd"/>
      <w:r>
        <w:rPr>
          <w:color w:val="1F497D"/>
          <w:sz w:val="28"/>
          <w:szCs w:val="28"/>
        </w:rPr>
        <w:t xml:space="preserve"> t1</w:t>
      </w:r>
    </w:p>
    <w:p w:rsidR="00ED3C01" w:rsidRDefault="00ED3C01">
      <w:pPr>
        <w:rPr>
          <w:rFonts w:ascii="Times New Roman" w:hAnsi="Times New Roman"/>
          <w:sz w:val="28"/>
          <w:szCs w:val="28"/>
        </w:rPr>
      </w:pPr>
      <w:r>
        <w:rPr>
          <w:rFonts w:ascii="Times New Roman" w:hAnsi="Times New Roman"/>
          <w:sz w:val="28"/>
          <w:szCs w:val="28"/>
        </w:rPr>
        <w:t>Program starts by “</w:t>
      </w:r>
      <w:r w:rsidR="00BA62AE">
        <w:rPr>
          <w:rFonts w:ascii="Times New Roman" w:hAnsi="Times New Roman"/>
          <w:sz w:val="28"/>
          <w:szCs w:val="28"/>
        </w:rPr>
        <w:t>t4</w:t>
      </w:r>
      <w:r>
        <w:rPr>
          <w:rFonts w:ascii="Times New Roman" w:hAnsi="Times New Roman"/>
          <w:sz w:val="28"/>
          <w:szCs w:val="28"/>
        </w:rPr>
        <w:t xml:space="preserve">” file. </w:t>
      </w:r>
      <w:r w:rsidR="00235327">
        <w:rPr>
          <w:rFonts w:ascii="Times New Roman" w:hAnsi="Times New Roman"/>
          <w:sz w:val="28"/>
          <w:szCs w:val="28"/>
        </w:rPr>
        <w:t xml:space="preserve">To </w:t>
      </w:r>
      <w:r w:rsidR="006B68CA">
        <w:rPr>
          <w:rFonts w:ascii="Times New Roman" w:hAnsi="Times New Roman"/>
          <w:sz w:val="28"/>
          <w:szCs w:val="28"/>
        </w:rPr>
        <w:t>compile</w:t>
      </w:r>
      <w:r w:rsidR="00235327">
        <w:rPr>
          <w:rFonts w:ascii="Times New Roman" w:hAnsi="Times New Roman"/>
          <w:sz w:val="28"/>
          <w:szCs w:val="28"/>
        </w:rPr>
        <w:t xml:space="preserve"> and link</w:t>
      </w:r>
      <w:r>
        <w:rPr>
          <w:rFonts w:ascii="Times New Roman" w:hAnsi="Times New Roman"/>
          <w:sz w:val="28"/>
          <w:szCs w:val="28"/>
        </w:rPr>
        <w:t xml:space="preserve"> this file type in terminal window</w:t>
      </w:r>
    </w:p>
    <w:p w:rsidR="00ED3C01" w:rsidRDefault="00ED3C01">
      <w:pPr>
        <w:ind w:firstLine="360"/>
        <w:rPr>
          <w:color w:val="1F497D"/>
          <w:sz w:val="28"/>
          <w:szCs w:val="28"/>
        </w:rPr>
      </w:pPr>
      <w:proofErr w:type="gramStart"/>
      <w:r>
        <w:rPr>
          <w:color w:val="1F497D"/>
          <w:sz w:val="28"/>
          <w:szCs w:val="28"/>
        </w:rPr>
        <w:t>make</w:t>
      </w:r>
      <w:proofErr w:type="gramEnd"/>
      <w:r>
        <w:rPr>
          <w:color w:val="1F497D"/>
          <w:sz w:val="28"/>
          <w:szCs w:val="28"/>
        </w:rPr>
        <w:t xml:space="preserve"> t</w:t>
      </w:r>
      <w:r w:rsidR="00E97854">
        <w:rPr>
          <w:color w:val="1F497D"/>
          <w:sz w:val="28"/>
          <w:szCs w:val="28"/>
        </w:rPr>
        <w:t>4</w:t>
      </w:r>
    </w:p>
    <w:p w:rsidR="00ED3C01" w:rsidRDefault="00954974">
      <w:pPr>
        <w:rPr>
          <w:rFonts w:ascii="Times New Roman" w:hAnsi="Times New Roman"/>
          <w:sz w:val="28"/>
          <w:szCs w:val="28"/>
        </w:rPr>
      </w:pPr>
      <w:r>
        <w:rPr>
          <w:rFonts w:ascii="Times New Roman" w:hAnsi="Times New Roman"/>
          <w:sz w:val="28"/>
          <w:szCs w:val="28"/>
        </w:rPr>
        <w:t>To</w:t>
      </w:r>
      <w:r w:rsidR="00ED3C01">
        <w:rPr>
          <w:rFonts w:ascii="Times New Roman" w:hAnsi="Times New Roman"/>
          <w:sz w:val="28"/>
          <w:szCs w:val="28"/>
        </w:rPr>
        <w:t xml:space="preserve"> run </w:t>
      </w:r>
      <w:r w:rsidR="00235327">
        <w:rPr>
          <w:rFonts w:ascii="Times New Roman" w:hAnsi="Times New Roman"/>
          <w:sz w:val="28"/>
          <w:szCs w:val="28"/>
        </w:rPr>
        <w:t xml:space="preserve">the program </w:t>
      </w:r>
      <w:r w:rsidR="00ED3C01">
        <w:rPr>
          <w:rFonts w:ascii="Times New Roman" w:hAnsi="Times New Roman"/>
          <w:sz w:val="28"/>
          <w:szCs w:val="28"/>
        </w:rPr>
        <w:t>you must type</w:t>
      </w:r>
    </w:p>
    <w:p w:rsidR="00ED3C01" w:rsidRDefault="00E97854">
      <w:pPr>
        <w:ind w:firstLine="360"/>
        <w:rPr>
          <w:rFonts w:ascii="Times New Roman" w:hAnsi="Times New Roman"/>
          <w:color w:val="1F497D"/>
          <w:sz w:val="28"/>
          <w:szCs w:val="28"/>
        </w:rPr>
      </w:pPr>
      <w:r>
        <w:rPr>
          <w:rFonts w:ascii="Times New Roman" w:hAnsi="Times New Roman"/>
          <w:color w:val="1F497D"/>
          <w:sz w:val="28"/>
          <w:szCs w:val="28"/>
        </w:rPr>
        <w:t>t4</w:t>
      </w:r>
    </w:p>
    <w:p w:rsidR="00ED3C01" w:rsidRDefault="00ED3C01">
      <w:pPr>
        <w:ind w:firstLine="360"/>
        <w:rPr>
          <w:rFonts w:ascii="Times New Roman" w:hAnsi="Times New Roman"/>
          <w:sz w:val="28"/>
          <w:szCs w:val="28"/>
        </w:rPr>
      </w:pPr>
      <w:r>
        <w:rPr>
          <w:rFonts w:ascii="Times New Roman" w:hAnsi="Times New Roman"/>
          <w:sz w:val="28"/>
          <w:szCs w:val="28"/>
        </w:rPr>
        <w:t xml:space="preserve">Program’s Shell is very simple.  After start you need (fig. </w:t>
      </w:r>
      <w:r w:rsidR="008138AF">
        <w:rPr>
          <w:rFonts w:ascii="Times New Roman" w:hAnsi="Times New Roman"/>
          <w:sz w:val="28"/>
          <w:szCs w:val="28"/>
        </w:rPr>
        <w:t>2</w:t>
      </w:r>
      <w:r>
        <w:rPr>
          <w:rFonts w:ascii="Times New Roman" w:hAnsi="Times New Roman"/>
          <w:sz w:val="28"/>
          <w:szCs w:val="28"/>
        </w:rPr>
        <w:t>):</w:t>
      </w:r>
    </w:p>
    <w:p w:rsidR="00ED3C01" w:rsidRDefault="00ED3C01">
      <w:pPr>
        <w:pStyle w:val="ListParagraph"/>
        <w:numPr>
          <w:ilvl w:val="0"/>
          <w:numId w:val="1"/>
        </w:numPr>
        <w:rPr>
          <w:rFonts w:ascii="Times New Roman" w:hAnsi="Times New Roman"/>
          <w:sz w:val="28"/>
          <w:szCs w:val="28"/>
        </w:rPr>
      </w:pPr>
      <w:r>
        <w:rPr>
          <w:rFonts w:ascii="Times New Roman" w:hAnsi="Times New Roman"/>
          <w:sz w:val="28"/>
          <w:szCs w:val="28"/>
        </w:rPr>
        <w:t>choose database (MINOS or Aurora mine)</w:t>
      </w:r>
    </w:p>
    <w:p w:rsidR="00ED3C01" w:rsidRDefault="00ED3C01">
      <w:pPr>
        <w:pStyle w:val="ListParagraph"/>
        <w:numPr>
          <w:ilvl w:val="0"/>
          <w:numId w:val="1"/>
        </w:numPr>
        <w:rPr>
          <w:rFonts w:ascii="Times New Roman" w:hAnsi="Times New Roman"/>
          <w:sz w:val="28"/>
          <w:szCs w:val="28"/>
        </w:rPr>
      </w:pPr>
      <w:r>
        <w:rPr>
          <w:rFonts w:ascii="Times New Roman" w:hAnsi="Times New Roman"/>
          <w:sz w:val="28"/>
          <w:szCs w:val="28"/>
        </w:rPr>
        <w:t>choose “Estimate correlation coefficient”, if you need</w:t>
      </w:r>
    </w:p>
    <w:p w:rsidR="00ED3C01" w:rsidRDefault="00ED3C01">
      <w:pPr>
        <w:pStyle w:val="ListParagraph"/>
        <w:numPr>
          <w:ilvl w:val="1"/>
          <w:numId w:val="1"/>
        </w:numPr>
        <w:rPr>
          <w:rFonts w:ascii="Times New Roman" w:hAnsi="Times New Roman"/>
          <w:color w:val="FF0000"/>
          <w:sz w:val="28"/>
          <w:szCs w:val="28"/>
        </w:rPr>
      </w:pPr>
      <w:r>
        <w:rPr>
          <w:rFonts w:ascii="Times New Roman" w:hAnsi="Times New Roman"/>
          <w:sz w:val="28"/>
          <w:szCs w:val="28"/>
        </w:rPr>
        <w:t xml:space="preserve">If you set this option, you must choose two sensors. Between witch differences ant temperatures you want estimate correlation coefficient.  </w:t>
      </w:r>
      <w:r>
        <w:rPr>
          <w:rFonts w:ascii="Times New Roman" w:hAnsi="Times New Roman"/>
          <w:color w:val="FF0000"/>
          <w:sz w:val="28"/>
          <w:szCs w:val="28"/>
        </w:rPr>
        <w:t>Type only numbers of sensors!</w:t>
      </w:r>
    </w:p>
    <w:p w:rsidR="00ED3C01" w:rsidRDefault="00ED3C01">
      <w:pPr>
        <w:pStyle w:val="ListParagraph"/>
        <w:numPr>
          <w:ilvl w:val="0"/>
          <w:numId w:val="1"/>
        </w:numPr>
        <w:rPr>
          <w:rFonts w:ascii="Times New Roman" w:hAnsi="Times New Roman"/>
          <w:sz w:val="28"/>
          <w:szCs w:val="28"/>
        </w:rPr>
      </w:pPr>
      <w:r>
        <w:rPr>
          <w:rFonts w:ascii="Times New Roman" w:hAnsi="Times New Roman"/>
          <w:sz w:val="28"/>
          <w:szCs w:val="28"/>
        </w:rPr>
        <w:t xml:space="preserve">Set a year, month and time interval, </w:t>
      </w:r>
      <w:r w:rsidR="00BA62AE">
        <w:rPr>
          <w:rFonts w:ascii="Times New Roman" w:hAnsi="Times New Roman"/>
          <w:sz w:val="28"/>
          <w:szCs w:val="28"/>
        </w:rPr>
        <w:t>which</w:t>
      </w:r>
      <w:r>
        <w:rPr>
          <w:rFonts w:ascii="Times New Roman" w:hAnsi="Times New Roman"/>
          <w:sz w:val="28"/>
          <w:szCs w:val="28"/>
        </w:rPr>
        <w:t xml:space="preserve"> will be averaged all data.</w:t>
      </w:r>
    </w:p>
    <w:p w:rsidR="00ED3C01" w:rsidRDefault="00124869">
      <w:pPr>
        <w:ind w:firstLine="360"/>
        <w:jc w:val="center"/>
        <w:rPr>
          <w:rFonts w:ascii="Times New Roman" w:hAnsi="Times New Roman"/>
          <w:sz w:val="28"/>
          <w:szCs w:val="28"/>
        </w:rPr>
      </w:pPr>
      <w:r>
        <w:rPr>
          <w:rFonts w:ascii="Times New Roman" w:hAnsi="Times New Roman"/>
          <w:noProof/>
          <w:sz w:val="28"/>
          <w:szCs w:val="28"/>
          <w:lang w:eastAsia="en-US"/>
        </w:rPr>
        <w:lastRenderedPageBreak/>
        <w:drawing>
          <wp:inline distT="0" distB="0" distL="0" distR="0">
            <wp:extent cx="6562725" cy="31813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562725" cy="3181350"/>
                    </a:xfrm>
                    <a:prstGeom prst="rect">
                      <a:avLst/>
                    </a:prstGeom>
                    <a:solidFill>
                      <a:srgbClr val="FFFFFF"/>
                    </a:solidFill>
                    <a:ln w="9525">
                      <a:noFill/>
                      <a:miter lim="800000"/>
                      <a:headEnd/>
                      <a:tailEnd/>
                    </a:ln>
                  </pic:spPr>
                </pic:pic>
              </a:graphicData>
            </a:graphic>
          </wp:inline>
        </w:drawing>
      </w:r>
    </w:p>
    <w:p w:rsidR="00ED3C01" w:rsidRDefault="00ED3C01">
      <w:pPr>
        <w:ind w:firstLine="360"/>
        <w:jc w:val="center"/>
        <w:rPr>
          <w:rFonts w:ascii="Times New Roman" w:hAnsi="Times New Roman"/>
          <w:sz w:val="28"/>
          <w:szCs w:val="28"/>
        </w:rPr>
      </w:pPr>
      <w:proofErr w:type="gramStart"/>
      <w:r>
        <w:rPr>
          <w:rFonts w:ascii="Times New Roman" w:hAnsi="Times New Roman"/>
          <w:sz w:val="28"/>
          <w:szCs w:val="28"/>
        </w:rPr>
        <w:t xml:space="preserve">Figure </w:t>
      </w:r>
      <w:r w:rsidR="008138AF">
        <w:rPr>
          <w:rFonts w:ascii="Times New Roman" w:hAnsi="Times New Roman"/>
          <w:sz w:val="28"/>
          <w:szCs w:val="28"/>
        </w:rPr>
        <w:t>2</w:t>
      </w:r>
      <w:r>
        <w:rPr>
          <w:rFonts w:ascii="Times New Roman" w:hAnsi="Times New Roman"/>
          <w:sz w:val="28"/>
          <w:szCs w:val="28"/>
        </w:rPr>
        <w:t>.</w:t>
      </w:r>
      <w:proofErr w:type="gramEnd"/>
    </w:p>
    <w:p w:rsidR="00ED3C01" w:rsidRDefault="00ED3C01">
      <w:pPr>
        <w:ind w:firstLine="360"/>
        <w:rPr>
          <w:rFonts w:ascii="Times New Roman" w:hAnsi="Times New Roman"/>
          <w:sz w:val="28"/>
          <w:szCs w:val="28"/>
        </w:rPr>
      </w:pPr>
      <w:r>
        <w:rPr>
          <w:rFonts w:ascii="Times New Roman" w:hAnsi="Times New Roman"/>
          <w:sz w:val="28"/>
          <w:szCs w:val="28"/>
        </w:rPr>
        <w:t xml:space="preserve">When program is </w:t>
      </w:r>
      <w:r w:rsidR="00235327">
        <w:rPr>
          <w:rFonts w:ascii="Times New Roman" w:hAnsi="Times New Roman"/>
          <w:sz w:val="28"/>
          <w:szCs w:val="28"/>
        </w:rPr>
        <w:t xml:space="preserve">finished </w:t>
      </w:r>
      <w:r>
        <w:rPr>
          <w:rFonts w:ascii="Times New Roman" w:hAnsi="Times New Roman"/>
          <w:sz w:val="28"/>
          <w:szCs w:val="28"/>
        </w:rPr>
        <w:t xml:space="preserve">you can see any empty row in data base (if it’s exists). Also program show </w:t>
      </w:r>
      <w:proofErr w:type="gramStart"/>
      <w:r>
        <w:rPr>
          <w:rFonts w:ascii="Times New Roman" w:hAnsi="Times New Roman"/>
          <w:sz w:val="28"/>
          <w:szCs w:val="28"/>
        </w:rPr>
        <w:t>A</w:t>
      </w:r>
      <w:proofErr w:type="gramEnd"/>
      <w:r>
        <w:rPr>
          <w:rFonts w:ascii="Times New Roman" w:hAnsi="Times New Roman"/>
          <w:sz w:val="28"/>
          <w:szCs w:val="28"/>
        </w:rPr>
        <w:t xml:space="preserve"> constants and correlation coefficient (fig </w:t>
      </w:r>
      <w:r w:rsidR="008138AF">
        <w:rPr>
          <w:rFonts w:ascii="Times New Roman" w:hAnsi="Times New Roman"/>
          <w:sz w:val="28"/>
          <w:szCs w:val="28"/>
        </w:rPr>
        <w:t>3</w:t>
      </w:r>
      <w:r>
        <w:rPr>
          <w:rFonts w:ascii="Times New Roman" w:hAnsi="Times New Roman"/>
          <w:sz w:val="28"/>
          <w:szCs w:val="28"/>
        </w:rPr>
        <w:t>).</w:t>
      </w:r>
    </w:p>
    <w:p w:rsidR="00ED3C01" w:rsidRDefault="00124869">
      <w:pPr>
        <w:ind w:firstLine="360"/>
        <w:jc w:val="center"/>
        <w:rPr>
          <w:rFonts w:ascii="Times New Roman" w:hAnsi="Times New Roman"/>
          <w:sz w:val="28"/>
          <w:szCs w:val="28"/>
        </w:rPr>
      </w:pPr>
      <w:r>
        <w:rPr>
          <w:rFonts w:ascii="Times New Roman" w:hAnsi="Times New Roman"/>
          <w:noProof/>
          <w:sz w:val="28"/>
          <w:szCs w:val="28"/>
          <w:lang w:eastAsia="en-US"/>
        </w:rPr>
        <w:drawing>
          <wp:inline distT="0" distB="0" distL="0" distR="0">
            <wp:extent cx="6229350" cy="30289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229350" cy="3028950"/>
                    </a:xfrm>
                    <a:prstGeom prst="rect">
                      <a:avLst/>
                    </a:prstGeom>
                    <a:solidFill>
                      <a:srgbClr val="FFFFFF"/>
                    </a:solidFill>
                    <a:ln w="9525">
                      <a:noFill/>
                      <a:miter lim="800000"/>
                      <a:headEnd/>
                      <a:tailEnd/>
                    </a:ln>
                  </pic:spPr>
                </pic:pic>
              </a:graphicData>
            </a:graphic>
          </wp:inline>
        </w:drawing>
      </w:r>
    </w:p>
    <w:p w:rsidR="00ED3C01" w:rsidRDefault="00ED3C01">
      <w:pPr>
        <w:ind w:firstLine="360"/>
        <w:jc w:val="center"/>
        <w:rPr>
          <w:rFonts w:ascii="Times New Roman" w:hAnsi="Times New Roman"/>
          <w:sz w:val="28"/>
          <w:szCs w:val="28"/>
        </w:rPr>
      </w:pPr>
      <w:proofErr w:type="gramStart"/>
      <w:r>
        <w:rPr>
          <w:rFonts w:ascii="Times New Roman" w:hAnsi="Times New Roman"/>
          <w:sz w:val="28"/>
          <w:szCs w:val="28"/>
        </w:rPr>
        <w:t xml:space="preserve">Figure </w:t>
      </w:r>
      <w:r w:rsidR="008138AF">
        <w:rPr>
          <w:rFonts w:ascii="Times New Roman" w:hAnsi="Times New Roman"/>
          <w:sz w:val="28"/>
          <w:szCs w:val="28"/>
        </w:rPr>
        <w:t>3.</w:t>
      </w:r>
      <w:proofErr w:type="gramEnd"/>
    </w:p>
    <w:p w:rsidR="005D29B4" w:rsidRDefault="00ED3C01" w:rsidP="005D29B4">
      <w:pPr>
        <w:ind w:firstLine="360"/>
        <w:rPr>
          <w:rFonts w:ascii="Times New Roman" w:hAnsi="Times New Roman"/>
          <w:sz w:val="28"/>
          <w:szCs w:val="28"/>
        </w:rPr>
      </w:pPr>
      <w:r>
        <w:rPr>
          <w:rFonts w:ascii="Times New Roman" w:hAnsi="Times New Roman"/>
          <w:sz w:val="28"/>
          <w:szCs w:val="28"/>
        </w:rPr>
        <w:lastRenderedPageBreak/>
        <w:t>Average data, Sigma and Average of double difference you can see in</w:t>
      </w:r>
      <w:r w:rsidR="00FE06A6">
        <w:rPr>
          <w:rFonts w:ascii="Times New Roman" w:hAnsi="Times New Roman"/>
          <w:sz w:val="28"/>
          <w:szCs w:val="28"/>
        </w:rPr>
        <w:t xml:space="preserve"> “.txt”</w:t>
      </w:r>
      <w:r>
        <w:rPr>
          <w:rFonts w:ascii="Times New Roman" w:hAnsi="Times New Roman"/>
          <w:sz w:val="28"/>
          <w:szCs w:val="28"/>
        </w:rPr>
        <w:t xml:space="preserve"> files with same names and dates.</w:t>
      </w:r>
      <w:r w:rsidR="00572097">
        <w:rPr>
          <w:rFonts w:ascii="Times New Roman" w:hAnsi="Times New Roman"/>
          <w:sz w:val="28"/>
          <w:szCs w:val="28"/>
        </w:rPr>
        <w:t xml:space="preserve"> </w:t>
      </w:r>
      <w:r w:rsidR="008C2382">
        <w:rPr>
          <w:rFonts w:ascii="Times New Roman" w:hAnsi="Times New Roman"/>
          <w:sz w:val="28"/>
          <w:szCs w:val="28"/>
        </w:rPr>
        <w:t>They contain same values for each sensor by level and temperature.</w:t>
      </w:r>
      <w:r w:rsidR="00E035FB">
        <w:rPr>
          <w:rFonts w:ascii="Times New Roman" w:hAnsi="Times New Roman"/>
          <w:sz w:val="28"/>
          <w:szCs w:val="28"/>
        </w:rPr>
        <w:t xml:space="preserve"> Pressure measured by one sensor, hence it’s alone for all sensors.</w:t>
      </w:r>
      <w:r w:rsidR="008C2382">
        <w:rPr>
          <w:rFonts w:ascii="Times New Roman" w:hAnsi="Times New Roman"/>
          <w:sz w:val="28"/>
          <w:szCs w:val="28"/>
        </w:rPr>
        <w:t xml:space="preserve"> </w:t>
      </w:r>
      <w:r w:rsidR="00572097">
        <w:rPr>
          <w:rFonts w:ascii="Times New Roman" w:hAnsi="Times New Roman"/>
          <w:sz w:val="28"/>
          <w:szCs w:val="28"/>
        </w:rPr>
        <w:t>File names and examples see below:</w:t>
      </w:r>
    </w:p>
    <w:p w:rsidR="00572097" w:rsidRDefault="00572097" w:rsidP="005D29B4">
      <w:pPr>
        <w:ind w:firstLine="360"/>
        <w:rPr>
          <w:rFonts w:ascii="Times New Roman" w:hAnsi="Times New Roman"/>
          <w:sz w:val="28"/>
          <w:szCs w:val="28"/>
        </w:rPr>
      </w:pPr>
      <w:r>
        <w:rPr>
          <w:rFonts w:ascii="Times New Roman" w:hAnsi="Times New Roman"/>
          <w:sz w:val="28"/>
          <w:szCs w:val="28"/>
        </w:rPr>
        <w:t>Example for compute data at August 2009 on Aurora mine site</w:t>
      </w:r>
      <w:r w:rsidR="00FD7759">
        <w:rPr>
          <w:rFonts w:ascii="Times New Roman" w:hAnsi="Times New Roman"/>
          <w:sz w:val="28"/>
          <w:szCs w:val="28"/>
        </w:rPr>
        <w:t xml:space="preserve"> (increment is equal to 10 minutes)</w:t>
      </w:r>
      <w:r>
        <w:rPr>
          <w:rFonts w:ascii="Times New Roman" w:hAnsi="Times New Roman"/>
          <w:sz w:val="28"/>
          <w:szCs w:val="28"/>
        </w:rPr>
        <w:t>:</w:t>
      </w:r>
    </w:p>
    <w:p w:rsidR="00572097" w:rsidRDefault="005D29B4" w:rsidP="005D29B4">
      <w:pPr>
        <w:ind w:firstLine="360"/>
        <w:rPr>
          <w:rFonts w:ascii="Times New Roman" w:hAnsi="Times New Roman"/>
          <w:sz w:val="28"/>
          <w:szCs w:val="28"/>
        </w:rPr>
      </w:pPr>
      <w:r>
        <w:rPr>
          <w:rFonts w:ascii="Times New Roman" w:hAnsi="Times New Roman"/>
          <w:sz w:val="28"/>
          <w:szCs w:val="28"/>
        </w:rPr>
        <w:t>For average:  Average</w:t>
      </w:r>
      <w:r w:rsidR="00FD7759">
        <w:rPr>
          <w:rFonts w:ascii="Times New Roman" w:hAnsi="Times New Roman"/>
          <w:sz w:val="28"/>
          <w:szCs w:val="28"/>
        </w:rPr>
        <w:t>_”Site”_”Increment”_”Month”_”Year”.txt</w:t>
      </w:r>
      <w:r w:rsidR="00FD7759">
        <w:rPr>
          <w:rFonts w:ascii="Times New Roman" w:hAnsi="Times New Roman"/>
          <w:noProof/>
          <w:sz w:val="28"/>
          <w:szCs w:val="28"/>
          <w:lang w:eastAsia="en-US"/>
        </w:rPr>
        <w:t xml:space="preserve"> </w:t>
      </w:r>
      <w:r w:rsidR="00C33DC5">
        <w:rPr>
          <w:rFonts w:ascii="Times New Roman" w:hAnsi="Times New Roman"/>
          <w:noProof/>
          <w:sz w:val="28"/>
          <w:szCs w:val="28"/>
          <w:lang w:eastAsia="en-US"/>
        </w:rPr>
        <w:drawing>
          <wp:inline distT="0" distB="0" distL="0" distR="0">
            <wp:extent cx="6210300" cy="1381125"/>
            <wp:effectExtent l="19050" t="0" r="0" b="0"/>
            <wp:docPr id="8" name="Picture 7" descr="a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r.GIF"/>
                    <pic:cNvPicPr/>
                  </pic:nvPicPr>
                  <pic:blipFill>
                    <a:blip r:embed="rId15"/>
                    <a:stretch>
                      <a:fillRect/>
                    </a:stretch>
                  </pic:blipFill>
                  <pic:spPr>
                    <a:xfrm>
                      <a:off x="0" y="0"/>
                      <a:ext cx="6210300" cy="1381125"/>
                    </a:xfrm>
                    <a:prstGeom prst="rect">
                      <a:avLst/>
                    </a:prstGeom>
                  </pic:spPr>
                </pic:pic>
              </a:graphicData>
            </a:graphic>
          </wp:inline>
        </w:drawing>
      </w:r>
    </w:p>
    <w:p w:rsidR="00572097" w:rsidRDefault="00572097" w:rsidP="005D29B4">
      <w:pPr>
        <w:ind w:firstLine="360"/>
        <w:rPr>
          <w:rFonts w:ascii="Times New Roman" w:hAnsi="Times New Roman"/>
          <w:sz w:val="28"/>
          <w:szCs w:val="28"/>
        </w:rPr>
      </w:pPr>
    </w:p>
    <w:p w:rsidR="005D29B4" w:rsidRDefault="005D29B4" w:rsidP="00C33DC5">
      <w:pPr>
        <w:rPr>
          <w:rFonts w:ascii="Times New Roman" w:hAnsi="Times New Roman"/>
          <w:sz w:val="28"/>
          <w:szCs w:val="28"/>
        </w:rPr>
      </w:pPr>
      <w:r>
        <w:rPr>
          <w:rFonts w:ascii="Times New Roman" w:hAnsi="Times New Roman"/>
          <w:sz w:val="28"/>
          <w:szCs w:val="28"/>
        </w:rPr>
        <w:t>For sigma:  Sigma_</w:t>
      </w:r>
      <w:r w:rsidR="00FD7759">
        <w:rPr>
          <w:rFonts w:ascii="Times New Roman" w:hAnsi="Times New Roman"/>
          <w:sz w:val="28"/>
          <w:szCs w:val="28"/>
        </w:rPr>
        <w:t>”Site”_</w:t>
      </w:r>
      <w:r>
        <w:rPr>
          <w:rFonts w:ascii="Times New Roman" w:hAnsi="Times New Roman"/>
          <w:sz w:val="28"/>
          <w:szCs w:val="28"/>
        </w:rPr>
        <w:t>”</w:t>
      </w:r>
      <w:r w:rsidR="00FD7759">
        <w:rPr>
          <w:rFonts w:ascii="Times New Roman" w:hAnsi="Times New Roman"/>
          <w:sz w:val="28"/>
          <w:szCs w:val="28"/>
        </w:rPr>
        <w:t>I</w:t>
      </w:r>
      <w:r>
        <w:rPr>
          <w:rFonts w:ascii="Times New Roman" w:hAnsi="Times New Roman"/>
          <w:sz w:val="28"/>
          <w:szCs w:val="28"/>
        </w:rPr>
        <w:t>ncrement”_”</w:t>
      </w:r>
      <w:r w:rsidR="00FD7759">
        <w:rPr>
          <w:rFonts w:ascii="Times New Roman" w:hAnsi="Times New Roman"/>
          <w:sz w:val="28"/>
          <w:szCs w:val="28"/>
        </w:rPr>
        <w:t>M</w:t>
      </w:r>
      <w:r>
        <w:rPr>
          <w:rFonts w:ascii="Times New Roman" w:hAnsi="Times New Roman"/>
          <w:sz w:val="28"/>
          <w:szCs w:val="28"/>
        </w:rPr>
        <w:t>onth”_”</w:t>
      </w:r>
      <w:r w:rsidR="00FD7759">
        <w:rPr>
          <w:rFonts w:ascii="Times New Roman" w:hAnsi="Times New Roman"/>
          <w:sz w:val="28"/>
          <w:szCs w:val="28"/>
        </w:rPr>
        <w:t>Y</w:t>
      </w:r>
      <w:r>
        <w:rPr>
          <w:rFonts w:ascii="Times New Roman" w:hAnsi="Times New Roman"/>
          <w:sz w:val="28"/>
          <w:szCs w:val="28"/>
        </w:rPr>
        <w:t>ear”.txt</w:t>
      </w:r>
    </w:p>
    <w:p w:rsidR="00572097" w:rsidRDefault="00C33DC5" w:rsidP="00C33DC5">
      <w:pPr>
        <w:jc w:val="center"/>
        <w:rPr>
          <w:rFonts w:ascii="Times New Roman" w:hAnsi="Times New Roman"/>
          <w:sz w:val="28"/>
          <w:szCs w:val="28"/>
        </w:rPr>
      </w:pPr>
      <w:r>
        <w:rPr>
          <w:rFonts w:ascii="Times New Roman" w:hAnsi="Times New Roman"/>
          <w:noProof/>
          <w:sz w:val="28"/>
          <w:szCs w:val="28"/>
          <w:lang w:eastAsia="en-US"/>
        </w:rPr>
        <w:drawing>
          <wp:inline distT="0" distB="0" distL="0" distR="0">
            <wp:extent cx="6696075" cy="1409700"/>
            <wp:effectExtent l="19050" t="0" r="9525" b="0"/>
            <wp:docPr id="9" name="Picture 8" descr="sig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ma.GIF"/>
                    <pic:cNvPicPr/>
                  </pic:nvPicPr>
                  <pic:blipFill>
                    <a:blip r:embed="rId16"/>
                    <a:stretch>
                      <a:fillRect/>
                    </a:stretch>
                  </pic:blipFill>
                  <pic:spPr>
                    <a:xfrm>
                      <a:off x="0" y="0"/>
                      <a:ext cx="6696075" cy="1409700"/>
                    </a:xfrm>
                    <a:prstGeom prst="rect">
                      <a:avLst/>
                    </a:prstGeom>
                  </pic:spPr>
                </pic:pic>
              </a:graphicData>
            </a:graphic>
          </wp:inline>
        </w:drawing>
      </w:r>
    </w:p>
    <w:p w:rsidR="005D29B4" w:rsidRDefault="005D29B4" w:rsidP="00C33DC5">
      <w:pPr>
        <w:rPr>
          <w:rFonts w:ascii="Times New Roman" w:hAnsi="Times New Roman"/>
          <w:sz w:val="28"/>
          <w:szCs w:val="28"/>
        </w:rPr>
      </w:pPr>
      <w:r>
        <w:rPr>
          <w:rFonts w:ascii="Times New Roman" w:hAnsi="Times New Roman"/>
          <w:sz w:val="28"/>
          <w:szCs w:val="28"/>
        </w:rPr>
        <w:t>For average</w:t>
      </w:r>
      <w:r w:rsidR="00FE06A6">
        <w:rPr>
          <w:rFonts w:ascii="Times New Roman" w:hAnsi="Times New Roman"/>
          <w:sz w:val="28"/>
          <w:szCs w:val="28"/>
        </w:rPr>
        <w:t xml:space="preserve"> of double difference</w:t>
      </w:r>
      <w:r>
        <w:rPr>
          <w:rFonts w:ascii="Times New Roman" w:hAnsi="Times New Roman"/>
          <w:sz w:val="28"/>
          <w:szCs w:val="28"/>
        </w:rPr>
        <w:t>:  Average</w:t>
      </w:r>
      <w:r w:rsidR="00FE06A6">
        <w:rPr>
          <w:rFonts w:ascii="Times New Roman" w:hAnsi="Times New Roman"/>
          <w:sz w:val="28"/>
          <w:szCs w:val="28"/>
        </w:rPr>
        <w:t>DoubleDiff</w:t>
      </w:r>
      <w:r w:rsidR="0012405D">
        <w:rPr>
          <w:rFonts w:ascii="Times New Roman" w:hAnsi="Times New Roman"/>
          <w:sz w:val="28"/>
          <w:szCs w:val="28"/>
        </w:rPr>
        <w:t>30</w:t>
      </w:r>
      <w:r w:rsidR="00FD7759">
        <w:rPr>
          <w:rFonts w:ascii="Times New Roman" w:hAnsi="Times New Roman"/>
          <w:sz w:val="28"/>
          <w:szCs w:val="28"/>
        </w:rPr>
        <w:t>_”Site”_”Increment”_”Month”_”Year”.txt</w:t>
      </w:r>
    </w:p>
    <w:p w:rsidR="00572097" w:rsidRDefault="00C33DC5" w:rsidP="005D29B4">
      <w:pPr>
        <w:ind w:firstLine="360"/>
        <w:rPr>
          <w:rFonts w:ascii="Times New Roman" w:hAnsi="Times New Roman"/>
          <w:sz w:val="28"/>
          <w:szCs w:val="28"/>
        </w:rPr>
      </w:pPr>
      <w:r>
        <w:rPr>
          <w:rFonts w:ascii="Times New Roman" w:hAnsi="Times New Roman"/>
          <w:noProof/>
          <w:sz w:val="28"/>
          <w:szCs w:val="28"/>
          <w:lang w:eastAsia="en-US"/>
        </w:rPr>
        <w:drawing>
          <wp:inline distT="0" distB="0" distL="0" distR="0">
            <wp:extent cx="5038725" cy="1371600"/>
            <wp:effectExtent l="19050" t="0" r="9525" b="0"/>
            <wp:docPr id="10" name="Picture 9" descr="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GIF"/>
                    <pic:cNvPicPr/>
                  </pic:nvPicPr>
                  <pic:blipFill>
                    <a:blip r:embed="rId17"/>
                    <a:stretch>
                      <a:fillRect/>
                    </a:stretch>
                  </pic:blipFill>
                  <pic:spPr>
                    <a:xfrm>
                      <a:off x="0" y="0"/>
                      <a:ext cx="5038725" cy="1371600"/>
                    </a:xfrm>
                    <a:prstGeom prst="rect">
                      <a:avLst/>
                    </a:prstGeom>
                  </pic:spPr>
                </pic:pic>
              </a:graphicData>
            </a:graphic>
          </wp:inline>
        </w:drawing>
      </w:r>
    </w:p>
    <w:p w:rsidR="00572097" w:rsidRDefault="00572097" w:rsidP="005D29B4">
      <w:pPr>
        <w:ind w:firstLine="360"/>
        <w:rPr>
          <w:rFonts w:ascii="Times New Roman" w:hAnsi="Times New Roman"/>
          <w:sz w:val="28"/>
          <w:szCs w:val="28"/>
        </w:rPr>
      </w:pPr>
    </w:p>
    <w:p w:rsidR="00572097" w:rsidRDefault="00572097" w:rsidP="005D29B4">
      <w:pPr>
        <w:ind w:firstLine="360"/>
        <w:rPr>
          <w:rFonts w:ascii="Times New Roman" w:hAnsi="Times New Roman"/>
          <w:sz w:val="28"/>
          <w:szCs w:val="28"/>
        </w:rPr>
      </w:pPr>
    </w:p>
    <w:p w:rsidR="00572097" w:rsidRDefault="00572097" w:rsidP="005D29B4">
      <w:pPr>
        <w:ind w:firstLine="360"/>
        <w:rPr>
          <w:rFonts w:ascii="Times New Roman" w:hAnsi="Times New Roman"/>
          <w:sz w:val="28"/>
          <w:szCs w:val="28"/>
        </w:rPr>
      </w:pPr>
    </w:p>
    <w:p w:rsidR="005D29B4" w:rsidRDefault="005D29B4" w:rsidP="005D29B4">
      <w:pPr>
        <w:ind w:firstLine="360"/>
        <w:rPr>
          <w:rFonts w:ascii="Times New Roman" w:hAnsi="Times New Roman"/>
          <w:sz w:val="28"/>
          <w:szCs w:val="28"/>
        </w:rPr>
      </w:pPr>
      <w:r>
        <w:rPr>
          <w:rFonts w:ascii="Times New Roman" w:hAnsi="Times New Roman"/>
          <w:sz w:val="28"/>
          <w:szCs w:val="28"/>
        </w:rPr>
        <w:t xml:space="preserve">For </w:t>
      </w:r>
      <w:r w:rsidR="00FE06A6">
        <w:rPr>
          <w:rFonts w:ascii="Times New Roman" w:hAnsi="Times New Roman"/>
          <w:sz w:val="28"/>
          <w:szCs w:val="28"/>
        </w:rPr>
        <w:t>“A” constants and correlation coefficients</w:t>
      </w:r>
      <w:r>
        <w:rPr>
          <w:rFonts w:ascii="Times New Roman" w:hAnsi="Times New Roman"/>
          <w:sz w:val="28"/>
          <w:szCs w:val="28"/>
        </w:rPr>
        <w:t xml:space="preserve">:  </w:t>
      </w:r>
      <w:r w:rsidR="00FE06A6">
        <w:rPr>
          <w:rFonts w:ascii="Times New Roman" w:hAnsi="Times New Roman"/>
          <w:sz w:val="28"/>
          <w:szCs w:val="28"/>
        </w:rPr>
        <w:t>Constants</w:t>
      </w:r>
      <w:r w:rsidR="00FD7759">
        <w:rPr>
          <w:rFonts w:ascii="Times New Roman" w:hAnsi="Times New Roman"/>
          <w:sz w:val="28"/>
          <w:szCs w:val="28"/>
        </w:rPr>
        <w:t>_”Site”_”Increment”_”Month”_”Year”.txt</w:t>
      </w:r>
    </w:p>
    <w:p w:rsidR="00572097" w:rsidRDefault="00C33DC5" w:rsidP="00572097">
      <w:pPr>
        <w:ind w:firstLine="180"/>
        <w:rPr>
          <w:rFonts w:ascii="Times New Roman" w:hAnsi="Times New Roman"/>
          <w:sz w:val="28"/>
          <w:szCs w:val="28"/>
        </w:rPr>
      </w:pPr>
      <w:r>
        <w:rPr>
          <w:rFonts w:ascii="Times New Roman" w:hAnsi="Times New Roman"/>
          <w:noProof/>
          <w:sz w:val="28"/>
          <w:szCs w:val="28"/>
          <w:lang w:eastAsia="en-US"/>
        </w:rPr>
        <w:drawing>
          <wp:inline distT="0" distB="0" distL="0" distR="0">
            <wp:extent cx="6229350" cy="1635760"/>
            <wp:effectExtent l="19050" t="0" r="0" b="0"/>
            <wp:docPr id="11" name="Picture 10" descr="const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ants.GIF"/>
                    <pic:cNvPicPr/>
                  </pic:nvPicPr>
                  <pic:blipFill>
                    <a:blip r:embed="rId18"/>
                    <a:stretch>
                      <a:fillRect/>
                    </a:stretch>
                  </pic:blipFill>
                  <pic:spPr>
                    <a:xfrm>
                      <a:off x="0" y="0"/>
                      <a:ext cx="6229350" cy="1635760"/>
                    </a:xfrm>
                    <a:prstGeom prst="rect">
                      <a:avLst/>
                    </a:prstGeom>
                  </pic:spPr>
                </pic:pic>
              </a:graphicData>
            </a:graphic>
          </wp:inline>
        </w:drawing>
      </w:r>
    </w:p>
    <w:p w:rsidR="005D29B4" w:rsidRDefault="005D29B4" w:rsidP="005D29B4">
      <w:pPr>
        <w:ind w:firstLine="360"/>
        <w:rPr>
          <w:rFonts w:ascii="Times New Roman" w:hAnsi="Times New Roman"/>
          <w:sz w:val="28"/>
          <w:szCs w:val="28"/>
        </w:rPr>
      </w:pPr>
    </w:p>
    <w:p w:rsidR="0076535E" w:rsidRDefault="0076535E" w:rsidP="0076535E">
      <w:pPr>
        <w:pStyle w:val="ListParagraph"/>
        <w:numPr>
          <w:ilvl w:val="0"/>
          <w:numId w:val="8"/>
        </w:numPr>
        <w:rPr>
          <w:rFonts w:ascii="Times New Roman" w:hAnsi="Times New Roman"/>
          <w:b/>
          <w:sz w:val="28"/>
          <w:szCs w:val="28"/>
        </w:rPr>
      </w:pPr>
      <w:r w:rsidRPr="0076535E">
        <w:rPr>
          <w:rFonts w:ascii="Times New Roman" w:hAnsi="Times New Roman"/>
          <w:b/>
          <w:sz w:val="28"/>
          <w:szCs w:val="28"/>
        </w:rPr>
        <w:t xml:space="preserve">Programs test. </w:t>
      </w:r>
    </w:p>
    <w:p w:rsidR="0076535E" w:rsidRPr="0076535E" w:rsidRDefault="0076535E" w:rsidP="0076535E">
      <w:pPr>
        <w:ind w:left="90" w:firstLine="270"/>
        <w:rPr>
          <w:rFonts w:ascii="Times New Roman" w:hAnsi="Times New Roman"/>
          <w:sz w:val="28"/>
          <w:szCs w:val="28"/>
        </w:rPr>
      </w:pPr>
      <w:r>
        <w:rPr>
          <w:rFonts w:ascii="Times New Roman" w:hAnsi="Times New Roman"/>
          <w:sz w:val="28"/>
          <w:szCs w:val="28"/>
        </w:rPr>
        <w:t xml:space="preserve">C++ program was tested by estimating “A” constant and correlation for MINOS and Aurora site. </w:t>
      </w:r>
      <w:r w:rsidR="008C0545">
        <w:rPr>
          <w:rFonts w:ascii="Times New Roman" w:hAnsi="Times New Roman"/>
          <w:sz w:val="28"/>
          <w:szCs w:val="28"/>
        </w:rPr>
        <w:t xml:space="preserve"> In first time all computing was checking by manual computation of same parameters. And tests give satisfactory results for “A” constants and correlation coefficient also.</w:t>
      </w:r>
    </w:p>
    <w:p w:rsidR="0076535E" w:rsidRPr="0076535E" w:rsidRDefault="0076535E" w:rsidP="0076535E">
      <w:pPr>
        <w:ind w:firstLine="360"/>
        <w:rPr>
          <w:rFonts w:ascii="Times New Roman" w:hAnsi="Times New Roman"/>
          <w:b/>
          <w:sz w:val="28"/>
          <w:szCs w:val="28"/>
        </w:rPr>
      </w:pPr>
    </w:p>
    <w:sectPr w:rsidR="0076535E" w:rsidRPr="0076535E" w:rsidSect="004F2C22">
      <w:pgSz w:w="12240" w:h="15840"/>
      <w:pgMar w:top="1440" w:right="144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107459F8"/>
    <w:multiLevelType w:val="hybridMultilevel"/>
    <w:tmpl w:val="FAECF46A"/>
    <w:lvl w:ilvl="0" w:tplc="34F0264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D04963"/>
    <w:multiLevelType w:val="hybridMultilevel"/>
    <w:tmpl w:val="EBE2D8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6571E4"/>
    <w:multiLevelType w:val="hybridMultilevel"/>
    <w:tmpl w:val="1A08F09C"/>
    <w:lvl w:ilvl="0" w:tplc="FCF63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6E6677"/>
    <w:multiLevelType w:val="hybridMultilevel"/>
    <w:tmpl w:val="852436F4"/>
    <w:lvl w:ilvl="0" w:tplc="87F0A722">
      <w:start w:val="1"/>
      <w:numFmt w:val="decimal"/>
      <w:lvlText w:val="%1."/>
      <w:lvlJc w:val="left"/>
      <w:pPr>
        <w:tabs>
          <w:tab w:val="num" w:pos="720"/>
        </w:tabs>
        <w:ind w:left="720" w:hanging="360"/>
      </w:pPr>
    </w:lvl>
    <w:lvl w:ilvl="1" w:tplc="33CA3C54" w:tentative="1">
      <w:start w:val="1"/>
      <w:numFmt w:val="decimal"/>
      <w:lvlText w:val="%2."/>
      <w:lvlJc w:val="left"/>
      <w:pPr>
        <w:tabs>
          <w:tab w:val="num" w:pos="1440"/>
        </w:tabs>
        <w:ind w:left="1440" w:hanging="360"/>
      </w:pPr>
    </w:lvl>
    <w:lvl w:ilvl="2" w:tplc="AFFAAE9E" w:tentative="1">
      <w:start w:val="1"/>
      <w:numFmt w:val="decimal"/>
      <w:lvlText w:val="%3."/>
      <w:lvlJc w:val="left"/>
      <w:pPr>
        <w:tabs>
          <w:tab w:val="num" w:pos="2160"/>
        </w:tabs>
        <w:ind w:left="2160" w:hanging="360"/>
      </w:pPr>
    </w:lvl>
    <w:lvl w:ilvl="3" w:tplc="71765BF2" w:tentative="1">
      <w:start w:val="1"/>
      <w:numFmt w:val="decimal"/>
      <w:lvlText w:val="%4."/>
      <w:lvlJc w:val="left"/>
      <w:pPr>
        <w:tabs>
          <w:tab w:val="num" w:pos="2880"/>
        </w:tabs>
        <w:ind w:left="2880" w:hanging="360"/>
      </w:pPr>
    </w:lvl>
    <w:lvl w:ilvl="4" w:tplc="C25CDEE2" w:tentative="1">
      <w:start w:val="1"/>
      <w:numFmt w:val="decimal"/>
      <w:lvlText w:val="%5."/>
      <w:lvlJc w:val="left"/>
      <w:pPr>
        <w:tabs>
          <w:tab w:val="num" w:pos="3600"/>
        </w:tabs>
        <w:ind w:left="3600" w:hanging="360"/>
      </w:pPr>
    </w:lvl>
    <w:lvl w:ilvl="5" w:tplc="4288ACF4" w:tentative="1">
      <w:start w:val="1"/>
      <w:numFmt w:val="decimal"/>
      <w:lvlText w:val="%6."/>
      <w:lvlJc w:val="left"/>
      <w:pPr>
        <w:tabs>
          <w:tab w:val="num" w:pos="4320"/>
        </w:tabs>
        <w:ind w:left="4320" w:hanging="360"/>
      </w:pPr>
    </w:lvl>
    <w:lvl w:ilvl="6" w:tplc="AC68ACB4" w:tentative="1">
      <w:start w:val="1"/>
      <w:numFmt w:val="decimal"/>
      <w:lvlText w:val="%7."/>
      <w:lvlJc w:val="left"/>
      <w:pPr>
        <w:tabs>
          <w:tab w:val="num" w:pos="5040"/>
        </w:tabs>
        <w:ind w:left="5040" w:hanging="360"/>
      </w:pPr>
    </w:lvl>
    <w:lvl w:ilvl="7" w:tplc="159A11E4" w:tentative="1">
      <w:start w:val="1"/>
      <w:numFmt w:val="decimal"/>
      <w:lvlText w:val="%8."/>
      <w:lvlJc w:val="left"/>
      <w:pPr>
        <w:tabs>
          <w:tab w:val="num" w:pos="5760"/>
        </w:tabs>
        <w:ind w:left="5760" w:hanging="360"/>
      </w:pPr>
    </w:lvl>
    <w:lvl w:ilvl="8" w:tplc="991AE73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44EDA"/>
    <w:rsid w:val="000309E6"/>
    <w:rsid w:val="000D3169"/>
    <w:rsid w:val="000F3168"/>
    <w:rsid w:val="0012405D"/>
    <w:rsid w:val="00124869"/>
    <w:rsid w:val="0013026D"/>
    <w:rsid w:val="001346EB"/>
    <w:rsid w:val="001F3D84"/>
    <w:rsid w:val="00235327"/>
    <w:rsid w:val="0025065A"/>
    <w:rsid w:val="002A02BB"/>
    <w:rsid w:val="002B569B"/>
    <w:rsid w:val="0038518C"/>
    <w:rsid w:val="003A1D17"/>
    <w:rsid w:val="004F2C22"/>
    <w:rsid w:val="00526118"/>
    <w:rsid w:val="00572097"/>
    <w:rsid w:val="005D29B4"/>
    <w:rsid w:val="005E076B"/>
    <w:rsid w:val="00622C9D"/>
    <w:rsid w:val="00695B99"/>
    <w:rsid w:val="00696FE2"/>
    <w:rsid w:val="006A6FA3"/>
    <w:rsid w:val="006B4CED"/>
    <w:rsid w:val="006B68CA"/>
    <w:rsid w:val="006D3A1F"/>
    <w:rsid w:val="00744EDA"/>
    <w:rsid w:val="0076535E"/>
    <w:rsid w:val="00772F99"/>
    <w:rsid w:val="00782B97"/>
    <w:rsid w:val="008138AF"/>
    <w:rsid w:val="00854061"/>
    <w:rsid w:val="00892AEE"/>
    <w:rsid w:val="008B138F"/>
    <w:rsid w:val="008B7BA3"/>
    <w:rsid w:val="008C0545"/>
    <w:rsid w:val="008C2382"/>
    <w:rsid w:val="008F31E1"/>
    <w:rsid w:val="00954974"/>
    <w:rsid w:val="009F4A08"/>
    <w:rsid w:val="00AA7F3C"/>
    <w:rsid w:val="00B24746"/>
    <w:rsid w:val="00B6700C"/>
    <w:rsid w:val="00B67962"/>
    <w:rsid w:val="00B71588"/>
    <w:rsid w:val="00B94C77"/>
    <w:rsid w:val="00BA62AE"/>
    <w:rsid w:val="00BE7143"/>
    <w:rsid w:val="00BF4A65"/>
    <w:rsid w:val="00C33DC5"/>
    <w:rsid w:val="00C50926"/>
    <w:rsid w:val="00C70360"/>
    <w:rsid w:val="00CB5365"/>
    <w:rsid w:val="00D15BBF"/>
    <w:rsid w:val="00D90C9B"/>
    <w:rsid w:val="00D91BAC"/>
    <w:rsid w:val="00D96E88"/>
    <w:rsid w:val="00DD2DBB"/>
    <w:rsid w:val="00E035FB"/>
    <w:rsid w:val="00E7163A"/>
    <w:rsid w:val="00E97854"/>
    <w:rsid w:val="00EC77BD"/>
    <w:rsid w:val="00ED3C01"/>
    <w:rsid w:val="00FD7759"/>
    <w:rsid w:val="00FE06A6"/>
    <w:rsid w:val="00FE4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22"/>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F2C22"/>
    <w:rPr>
      <w:rFonts w:ascii="Times New Roman" w:eastAsia="Calibri" w:hAnsi="Times New Roman" w:cs="Times New Roman"/>
    </w:rPr>
  </w:style>
  <w:style w:type="character" w:customStyle="1" w:styleId="WW8Num1z1">
    <w:name w:val="WW8Num1z1"/>
    <w:rsid w:val="004F2C22"/>
    <w:rPr>
      <w:rFonts w:ascii="Courier New" w:hAnsi="Courier New" w:cs="Courier New"/>
    </w:rPr>
  </w:style>
  <w:style w:type="character" w:customStyle="1" w:styleId="WW8Num1z2">
    <w:name w:val="WW8Num1z2"/>
    <w:rsid w:val="004F2C22"/>
    <w:rPr>
      <w:rFonts w:ascii="Wingdings" w:hAnsi="Wingdings"/>
    </w:rPr>
  </w:style>
  <w:style w:type="character" w:customStyle="1" w:styleId="WW8Num1z3">
    <w:name w:val="WW8Num1z3"/>
    <w:rsid w:val="004F2C22"/>
    <w:rPr>
      <w:rFonts w:ascii="Symbol" w:hAnsi="Symbol"/>
    </w:rPr>
  </w:style>
  <w:style w:type="character" w:customStyle="1" w:styleId="WW8Num2z0">
    <w:name w:val="WW8Num2z0"/>
    <w:rsid w:val="004F2C22"/>
    <w:rPr>
      <w:rFonts w:ascii="Times New Roman" w:eastAsia="Calibri" w:hAnsi="Times New Roman" w:cs="Times New Roman"/>
    </w:rPr>
  </w:style>
  <w:style w:type="character" w:customStyle="1" w:styleId="Absatz-Standardschriftart">
    <w:name w:val="Absatz-Standardschriftart"/>
    <w:rsid w:val="004F2C22"/>
  </w:style>
  <w:style w:type="character" w:customStyle="1" w:styleId="WW8Num2z1">
    <w:name w:val="WW8Num2z1"/>
    <w:rsid w:val="004F2C22"/>
    <w:rPr>
      <w:rFonts w:ascii="Courier New" w:hAnsi="Courier New" w:cs="Courier New"/>
    </w:rPr>
  </w:style>
  <w:style w:type="character" w:customStyle="1" w:styleId="WW8Num2z2">
    <w:name w:val="WW8Num2z2"/>
    <w:rsid w:val="004F2C22"/>
    <w:rPr>
      <w:rFonts w:ascii="Wingdings" w:hAnsi="Wingdings"/>
    </w:rPr>
  </w:style>
  <w:style w:type="character" w:customStyle="1" w:styleId="WW8Num2z3">
    <w:name w:val="WW8Num2z3"/>
    <w:rsid w:val="004F2C22"/>
    <w:rPr>
      <w:rFonts w:ascii="Symbol" w:hAnsi="Symbol"/>
    </w:rPr>
  </w:style>
  <w:style w:type="character" w:customStyle="1" w:styleId="WW8Num3z0">
    <w:name w:val="WW8Num3z0"/>
    <w:rsid w:val="004F2C22"/>
    <w:rPr>
      <w:rFonts w:ascii="Times New Roman" w:eastAsia="Calibri" w:hAnsi="Times New Roman" w:cs="Times New Roman"/>
    </w:rPr>
  </w:style>
  <w:style w:type="character" w:customStyle="1" w:styleId="WW8Num3z1">
    <w:name w:val="WW8Num3z1"/>
    <w:rsid w:val="004F2C22"/>
    <w:rPr>
      <w:rFonts w:ascii="Courier New" w:hAnsi="Courier New" w:cs="Courier New"/>
    </w:rPr>
  </w:style>
  <w:style w:type="character" w:customStyle="1" w:styleId="WW8Num3z2">
    <w:name w:val="WW8Num3z2"/>
    <w:rsid w:val="004F2C22"/>
    <w:rPr>
      <w:rFonts w:ascii="Wingdings" w:hAnsi="Wingdings"/>
    </w:rPr>
  </w:style>
  <w:style w:type="character" w:customStyle="1" w:styleId="WW8Num3z3">
    <w:name w:val="WW8Num3z3"/>
    <w:rsid w:val="004F2C22"/>
    <w:rPr>
      <w:rFonts w:ascii="Symbol" w:hAnsi="Symbol"/>
    </w:rPr>
  </w:style>
  <w:style w:type="character" w:customStyle="1" w:styleId="BalloonTextChar">
    <w:name w:val="Balloon Text Char"/>
    <w:basedOn w:val="DefaultParagraphFont"/>
    <w:rsid w:val="004F2C22"/>
    <w:rPr>
      <w:rFonts w:ascii="Tahoma" w:hAnsi="Tahoma" w:cs="Tahoma"/>
      <w:sz w:val="16"/>
      <w:szCs w:val="16"/>
    </w:rPr>
  </w:style>
  <w:style w:type="character" w:customStyle="1" w:styleId="HeaderChar">
    <w:name w:val="Header Char"/>
    <w:basedOn w:val="DefaultParagraphFont"/>
    <w:rsid w:val="004F2C22"/>
  </w:style>
  <w:style w:type="character" w:customStyle="1" w:styleId="FooterChar">
    <w:name w:val="Footer Char"/>
    <w:basedOn w:val="DefaultParagraphFont"/>
    <w:rsid w:val="004F2C22"/>
  </w:style>
  <w:style w:type="character" w:customStyle="1" w:styleId="NumberingSymbols">
    <w:name w:val="Numbering Symbols"/>
    <w:rsid w:val="004F2C22"/>
  </w:style>
  <w:style w:type="paragraph" w:customStyle="1" w:styleId="Heading">
    <w:name w:val="Heading"/>
    <w:basedOn w:val="Normal"/>
    <w:next w:val="BodyText"/>
    <w:rsid w:val="004F2C22"/>
    <w:pPr>
      <w:keepNext/>
      <w:spacing w:before="240" w:after="120"/>
    </w:pPr>
    <w:rPr>
      <w:rFonts w:ascii="Arial" w:eastAsia="Lucida Sans Unicode" w:hAnsi="Arial" w:cs="Tahoma"/>
      <w:sz w:val="28"/>
      <w:szCs w:val="28"/>
    </w:rPr>
  </w:style>
  <w:style w:type="paragraph" w:styleId="BodyText">
    <w:name w:val="Body Text"/>
    <w:basedOn w:val="Normal"/>
    <w:rsid w:val="004F2C22"/>
    <w:pPr>
      <w:spacing w:after="120"/>
    </w:pPr>
  </w:style>
  <w:style w:type="paragraph" w:styleId="List">
    <w:name w:val="List"/>
    <w:basedOn w:val="BodyText"/>
    <w:rsid w:val="004F2C22"/>
    <w:rPr>
      <w:rFonts w:cs="Tahoma"/>
    </w:rPr>
  </w:style>
  <w:style w:type="paragraph" w:styleId="Caption">
    <w:name w:val="caption"/>
    <w:basedOn w:val="Normal"/>
    <w:qFormat/>
    <w:rsid w:val="004F2C22"/>
    <w:pPr>
      <w:suppressLineNumbers/>
      <w:spacing w:before="120" w:after="120"/>
    </w:pPr>
    <w:rPr>
      <w:rFonts w:cs="Tahoma"/>
      <w:i/>
      <w:iCs/>
      <w:sz w:val="24"/>
      <w:szCs w:val="24"/>
    </w:rPr>
  </w:style>
  <w:style w:type="paragraph" w:customStyle="1" w:styleId="Index">
    <w:name w:val="Index"/>
    <w:basedOn w:val="Normal"/>
    <w:rsid w:val="004F2C22"/>
    <w:pPr>
      <w:suppressLineNumbers/>
    </w:pPr>
    <w:rPr>
      <w:rFonts w:cs="Tahoma"/>
    </w:rPr>
  </w:style>
  <w:style w:type="paragraph" w:styleId="ListParagraph">
    <w:name w:val="List Paragraph"/>
    <w:basedOn w:val="Normal"/>
    <w:qFormat/>
    <w:rsid w:val="004F2C22"/>
    <w:pPr>
      <w:ind w:left="720"/>
    </w:pPr>
  </w:style>
  <w:style w:type="paragraph" w:styleId="BalloonText">
    <w:name w:val="Balloon Text"/>
    <w:basedOn w:val="Normal"/>
    <w:rsid w:val="004F2C22"/>
    <w:pPr>
      <w:spacing w:after="0" w:line="240" w:lineRule="auto"/>
    </w:pPr>
    <w:rPr>
      <w:rFonts w:ascii="Tahoma" w:hAnsi="Tahoma" w:cs="Tahoma"/>
      <w:sz w:val="16"/>
      <w:szCs w:val="16"/>
    </w:rPr>
  </w:style>
  <w:style w:type="paragraph" w:styleId="Header">
    <w:name w:val="header"/>
    <w:basedOn w:val="Normal"/>
    <w:rsid w:val="004F2C22"/>
    <w:pPr>
      <w:tabs>
        <w:tab w:val="center" w:pos="4680"/>
        <w:tab w:val="right" w:pos="9360"/>
      </w:tabs>
      <w:spacing w:after="0" w:line="240" w:lineRule="auto"/>
    </w:pPr>
  </w:style>
  <w:style w:type="paragraph" w:styleId="Footer">
    <w:name w:val="footer"/>
    <w:basedOn w:val="Normal"/>
    <w:rsid w:val="004F2C22"/>
    <w:pPr>
      <w:tabs>
        <w:tab w:val="center" w:pos="4680"/>
        <w:tab w:val="right" w:pos="9360"/>
      </w:tabs>
      <w:spacing w:after="0" w:line="240" w:lineRule="auto"/>
    </w:pPr>
  </w:style>
  <w:style w:type="paragraph" w:styleId="NoSpacing">
    <w:name w:val="No Spacing"/>
    <w:uiPriority w:val="1"/>
    <w:qFormat/>
    <w:rsid w:val="00B71588"/>
    <w:pPr>
      <w:suppressAutoHyphens/>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573591695">
      <w:bodyDiv w:val="1"/>
      <w:marLeft w:val="0"/>
      <w:marRight w:val="0"/>
      <w:marTop w:val="0"/>
      <w:marBottom w:val="0"/>
      <w:divBdr>
        <w:top w:val="none" w:sz="0" w:space="0" w:color="auto"/>
        <w:left w:val="none" w:sz="0" w:space="0" w:color="auto"/>
        <w:bottom w:val="none" w:sz="0" w:space="0" w:color="auto"/>
        <w:right w:val="none" w:sz="0" w:space="0" w:color="auto"/>
      </w:divBdr>
    </w:div>
    <w:div w:id="1592272014">
      <w:bodyDiv w:val="1"/>
      <w:marLeft w:val="0"/>
      <w:marRight w:val="0"/>
      <w:marTop w:val="0"/>
      <w:marBottom w:val="0"/>
      <w:divBdr>
        <w:top w:val="none" w:sz="0" w:space="0" w:color="auto"/>
        <w:left w:val="none" w:sz="0" w:space="0" w:color="auto"/>
        <w:bottom w:val="none" w:sz="0" w:space="0" w:color="auto"/>
        <w:right w:val="none" w:sz="0" w:space="0" w:color="auto"/>
      </w:divBdr>
      <w:divsChild>
        <w:div w:id="146627564">
          <w:marLeft w:val="547"/>
          <w:marRight w:val="0"/>
          <w:marTop w:val="0"/>
          <w:marBottom w:val="0"/>
          <w:divBdr>
            <w:top w:val="none" w:sz="0" w:space="0" w:color="auto"/>
            <w:left w:val="none" w:sz="0" w:space="0" w:color="auto"/>
            <w:bottom w:val="none" w:sz="0" w:space="0" w:color="auto"/>
            <w:right w:val="none" w:sz="0" w:space="0" w:color="auto"/>
          </w:divBdr>
        </w:div>
        <w:div w:id="152572650">
          <w:marLeft w:val="547"/>
          <w:marRight w:val="0"/>
          <w:marTop w:val="0"/>
          <w:marBottom w:val="0"/>
          <w:divBdr>
            <w:top w:val="none" w:sz="0" w:space="0" w:color="auto"/>
            <w:left w:val="none" w:sz="0" w:space="0" w:color="auto"/>
            <w:bottom w:val="none" w:sz="0" w:space="0" w:color="auto"/>
            <w:right w:val="none" w:sz="0" w:space="0" w:color="auto"/>
          </w:divBdr>
        </w:div>
        <w:div w:id="503208929">
          <w:marLeft w:val="547"/>
          <w:marRight w:val="0"/>
          <w:marTop w:val="0"/>
          <w:marBottom w:val="0"/>
          <w:divBdr>
            <w:top w:val="none" w:sz="0" w:space="0" w:color="auto"/>
            <w:left w:val="none" w:sz="0" w:space="0" w:color="auto"/>
            <w:bottom w:val="none" w:sz="0" w:space="0" w:color="auto"/>
            <w:right w:val="none" w:sz="0" w:space="0" w:color="auto"/>
          </w:divBdr>
        </w:div>
        <w:div w:id="847215696">
          <w:marLeft w:val="547"/>
          <w:marRight w:val="0"/>
          <w:marTop w:val="0"/>
          <w:marBottom w:val="0"/>
          <w:divBdr>
            <w:top w:val="none" w:sz="0" w:space="0" w:color="auto"/>
            <w:left w:val="none" w:sz="0" w:space="0" w:color="auto"/>
            <w:bottom w:val="none" w:sz="0" w:space="0" w:color="auto"/>
            <w:right w:val="none" w:sz="0" w:space="0" w:color="auto"/>
          </w:divBdr>
        </w:div>
        <w:div w:id="910774411">
          <w:marLeft w:val="547"/>
          <w:marRight w:val="0"/>
          <w:marTop w:val="0"/>
          <w:marBottom w:val="0"/>
          <w:divBdr>
            <w:top w:val="none" w:sz="0" w:space="0" w:color="auto"/>
            <w:left w:val="none" w:sz="0" w:space="0" w:color="auto"/>
            <w:bottom w:val="none" w:sz="0" w:space="0" w:color="auto"/>
            <w:right w:val="none" w:sz="0" w:space="0" w:color="auto"/>
          </w:divBdr>
        </w:div>
        <w:div w:id="1034963273">
          <w:marLeft w:val="547"/>
          <w:marRight w:val="0"/>
          <w:marTop w:val="0"/>
          <w:marBottom w:val="0"/>
          <w:divBdr>
            <w:top w:val="none" w:sz="0" w:space="0" w:color="auto"/>
            <w:left w:val="none" w:sz="0" w:space="0" w:color="auto"/>
            <w:bottom w:val="none" w:sz="0" w:space="0" w:color="auto"/>
            <w:right w:val="none" w:sz="0" w:space="0" w:color="auto"/>
          </w:divBdr>
        </w:div>
        <w:div w:id="1064597304">
          <w:marLeft w:val="547"/>
          <w:marRight w:val="0"/>
          <w:marTop w:val="0"/>
          <w:marBottom w:val="0"/>
          <w:divBdr>
            <w:top w:val="none" w:sz="0" w:space="0" w:color="auto"/>
            <w:left w:val="none" w:sz="0" w:space="0" w:color="auto"/>
            <w:bottom w:val="none" w:sz="0" w:space="0" w:color="auto"/>
            <w:right w:val="none" w:sz="0" w:space="0" w:color="auto"/>
          </w:divBdr>
        </w:div>
        <w:div w:id="1499081439">
          <w:marLeft w:val="547"/>
          <w:marRight w:val="0"/>
          <w:marTop w:val="0"/>
          <w:marBottom w:val="0"/>
          <w:divBdr>
            <w:top w:val="none" w:sz="0" w:space="0" w:color="auto"/>
            <w:left w:val="none" w:sz="0" w:space="0" w:color="auto"/>
            <w:bottom w:val="none" w:sz="0" w:space="0" w:color="auto"/>
            <w:right w:val="none" w:sz="0" w:space="0" w:color="auto"/>
          </w:divBdr>
        </w:div>
        <w:div w:id="1612979187">
          <w:marLeft w:val="547"/>
          <w:marRight w:val="0"/>
          <w:marTop w:val="0"/>
          <w:marBottom w:val="0"/>
          <w:divBdr>
            <w:top w:val="none" w:sz="0" w:space="0" w:color="auto"/>
            <w:left w:val="none" w:sz="0" w:space="0" w:color="auto"/>
            <w:bottom w:val="none" w:sz="0" w:space="0" w:color="auto"/>
            <w:right w:val="none" w:sz="0" w:space="0" w:color="auto"/>
          </w:divBdr>
        </w:div>
        <w:div w:id="20604760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10.gi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97C7C-8588-479C-B64A-8544C532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anaumov</dc:creator>
  <cp:keywords/>
  <cp:lastModifiedBy>volk</cp:lastModifiedBy>
  <cp:revision>2</cp:revision>
  <cp:lastPrinted>2009-08-28T13:11:00Z</cp:lastPrinted>
  <dcterms:created xsi:type="dcterms:W3CDTF">2009-12-02T13:25:00Z</dcterms:created>
  <dcterms:modified xsi:type="dcterms:W3CDTF">2009-12-02T13:25:00Z</dcterms:modified>
</cp:coreProperties>
</file>