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F8" w:rsidRDefault="00D13592" w:rsidP="003611D7">
      <w:pPr>
        <w:jc w:val="center"/>
        <w:rPr>
          <w:color w:val="000000"/>
        </w:rPr>
      </w:pPr>
      <w:r>
        <w:rPr>
          <w:b/>
          <w:color w:val="000000"/>
          <w:sz w:val="36"/>
        </w:rPr>
        <w:t xml:space="preserve">A </w:t>
      </w:r>
      <w:r w:rsidR="002C5CF8" w:rsidRPr="00D1370B">
        <w:rPr>
          <w:b/>
          <w:color w:val="000000"/>
          <w:sz w:val="36"/>
        </w:rPr>
        <w:t xml:space="preserve">Review </w:t>
      </w:r>
      <w:r w:rsidR="00924F97">
        <w:rPr>
          <w:b/>
          <w:color w:val="000000"/>
          <w:sz w:val="36"/>
        </w:rPr>
        <w:t xml:space="preserve">of </w:t>
      </w:r>
      <w:r>
        <w:rPr>
          <w:b/>
          <w:color w:val="000000"/>
          <w:sz w:val="36"/>
        </w:rPr>
        <w:t xml:space="preserve">the </w:t>
      </w:r>
      <w:r w:rsidR="00924F97">
        <w:rPr>
          <w:b/>
          <w:color w:val="000000"/>
          <w:sz w:val="36"/>
        </w:rPr>
        <w:t xml:space="preserve">RFQ Based Pre-injector for </w:t>
      </w:r>
      <w:r w:rsidR="00942C2B">
        <w:rPr>
          <w:b/>
          <w:color w:val="000000"/>
          <w:sz w:val="36"/>
        </w:rPr>
        <w:t xml:space="preserve">the </w:t>
      </w:r>
      <w:r w:rsidR="00924F97">
        <w:rPr>
          <w:b/>
          <w:color w:val="000000"/>
          <w:sz w:val="36"/>
        </w:rPr>
        <w:t>Fermilab Linac</w:t>
      </w:r>
      <w:r w:rsidR="00384726">
        <w:rPr>
          <w:b/>
          <w:color w:val="000000"/>
          <w:sz w:val="36"/>
        </w:rPr>
        <w:t xml:space="preserve"> </w:t>
      </w:r>
      <w:r w:rsidR="00BA30DE">
        <w:rPr>
          <w:color w:val="000000"/>
        </w:rPr>
        <w:t>September 1, 2011, FNAL</w:t>
      </w:r>
    </w:p>
    <w:p w:rsidR="00A40313" w:rsidRPr="00D1370B" w:rsidRDefault="00A40313" w:rsidP="003611D7">
      <w:pPr>
        <w:jc w:val="center"/>
        <w:rPr>
          <w:color w:val="000000"/>
        </w:rPr>
      </w:pPr>
    </w:p>
    <w:p w:rsidR="002C5CF8" w:rsidRDefault="002C5CF8" w:rsidP="003611D7">
      <w:pPr>
        <w:jc w:val="center"/>
        <w:rPr>
          <w:b/>
          <w:i/>
          <w:color w:val="000000"/>
          <w:sz w:val="24"/>
        </w:rPr>
      </w:pPr>
      <w:r>
        <w:rPr>
          <w:b/>
          <w:i/>
          <w:color w:val="000000"/>
          <w:sz w:val="24"/>
        </w:rPr>
        <w:t>Reviewers:</w:t>
      </w:r>
    </w:p>
    <w:p w:rsidR="008F5DF9" w:rsidRDefault="008F5DF9" w:rsidP="008F5DF9">
      <w:pPr>
        <w:jc w:val="center"/>
        <w:rPr>
          <w:color w:val="000000"/>
          <w:sz w:val="20"/>
        </w:rPr>
      </w:pPr>
      <w:r>
        <w:rPr>
          <w:color w:val="000000"/>
          <w:sz w:val="20"/>
        </w:rPr>
        <w:t xml:space="preserve">Eric </w:t>
      </w:r>
      <w:proofErr w:type="spellStart"/>
      <w:r>
        <w:rPr>
          <w:color w:val="000000"/>
          <w:sz w:val="20"/>
        </w:rPr>
        <w:t>Prebys</w:t>
      </w:r>
      <w:proofErr w:type="spellEnd"/>
      <w:r>
        <w:rPr>
          <w:color w:val="000000"/>
          <w:sz w:val="20"/>
        </w:rPr>
        <w:t xml:space="preserve">, </w:t>
      </w:r>
      <w:r w:rsidR="002C5CF8" w:rsidRPr="008F5DF9">
        <w:rPr>
          <w:color w:val="000000"/>
          <w:sz w:val="20"/>
        </w:rPr>
        <w:t>FNAL (chair)</w:t>
      </w:r>
    </w:p>
    <w:p w:rsidR="008F5DF9" w:rsidRDefault="008F56DA" w:rsidP="008F5DF9">
      <w:pPr>
        <w:jc w:val="center"/>
        <w:rPr>
          <w:color w:val="000000"/>
          <w:sz w:val="20"/>
        </w:rPr>
      </w:pPr>
      <w:r>
        <w:rPr>
          <w:color w:val="000000"/>
          <w:sz w:val="20"/>
        </w:rPr>
        <w:t xml:space="preserve">George </w:t>
      </w:r>
      <w:proofErr w:type="spellStart"/>
      <w:r>
        <w:rPr>
          <w:color w:val="000000"/>
          <w:sz w:val="20"/>
        </w:rPr>
        <w:t>Krafczyk</w:t>
      </w:r>
      <w:proofErr w:type="spellEnd"/>
      <w:r>
        <w:rPr>
          <w:color w:val="000000"/>
          <w:sz w:val="20"/>
        </w:rPr>
        <w:t>, FNAL</w:t>
      </w:r>
      <w:r w:rsidR="008F5DF9" w:rsidRPr="008F5DF9">
        <w:rPr>
          <w:color w:val="000000"/>
          <w:sz w:val="20"/>
        </w:rPr>
        <w:t xml:space="preserve">, </w:t>
      </w:r>
    </w:p>
    <w:p w:rsidR="008F5DF9" w:rsidRDefault="008F56DA" w:rsidP="008F5DF9">
      <w:pPr>
        <w:jc w:val="center"/>
        <w:rPr>
          <w:color w:val="000000"/>
          <w:sz w:val="20"/>
        </w:rPr>
      </w:pPr>
      <w:r>
        <w:rPr>
          <w:color w:val="000000"/>
          <w:sz w:val="20"/>
        </w:rPr>
        <w:t>John Lyles, LANL</w:t>
      </w:r>
      <w:r w:rsidR="008F5DF9" w:rsidRPr="008F5DF9">
        <w:rPr>
          <w:color w:val="000000"/>
          <w:sz w:val="20"/>
        </w:rPr>
        <w:t xml:space="preserve">, </w:t>
      </w:r>
    </w:p>
    <w:p w:rsidR="002C5CF8" w:rsidRDefault="008F56DA" w:rsidP="008F5DF9">
      <w:pPr>
        <w:jc w:val="center"/>
        <w:rPr>
          <w:color w:val="000000"/>
          <w:sz w:val="20"/>
        </w:rPr>
      </w:pPr>
      <w:r>
        <w:rPr>
          <w:color w:val="000000"/>
          <w:sz w:val="20"/>
        </w:rPr>
        <w:t xml:space="preserve">Deepak </w:t>
      </w:r>
      <w:proofErr w:type="spellStart"/>
      <w:r>
        <w:rPr>
          <w:color w:val="000000"/>
          <w:sz w:val="20"/>
        </w:rPr>
        <w:t>Reparia</w:t>
      </w:r>
      <w:proofErr w:type="spellEnd"/>
      <w:r>
        <w:rPr>
          <w:color w:val="000000"/>
          <w:sz w:val="20"/>
        </w:rPr>
        <w:t>, BNL,</w:t>
      </w:r>
    </w:p>
    <w:p w:rsidR="001109BE" w:rsidRDefault="001109BE" w:rsidP="008F5DF9">
      <w:pPr>
        <w:jc w:val="center"/>
        <w:rPr>
          <w:color w:val="000000"/>
          <w:sz w:val="20"/>
        </w:rPr>
      </w:pPr>
      <w:r>
        <w:rPr>
          <w:color w:val="000000"/>
          <w:sz w:val="20"/>
        </w:rPr>
        <w:t xml:space="preserve">Vic </w:t>
      </w:r>
      <w:proofErr w:type="spellStart"/>
      <w:r>
        <w:rPr>
          <w:color w:val="000000"/>
          <w:sz w:val="20"/>
        </w:rPr>
        <w:t>Scarpine</w:t>
      </w:r>
      <w:proofErr w:type="spellEnd"/>
      <w:r>
        <w:rPr>
          <w:color w:val="000000"/>
          <w:sz w:val="20"/>
        </w:rPr>
        <w:t>, FNAL,</w:t>
      </w:r>
    </w:p>
    <w:p w:rsidR="008F56DA" w:rsidRDefault="008F56DA" w:rsidP="008F5DF9">
      <w:pPr>
        <w:jc w:val="center"/>
        <w:rPr>
          <w:color w:val="000000"/>
          <w:sz w:val="20"/>
        </w:rPr>
      </w:pPr>
      <w:r>
        <w:rPr>
          <w:color w:val="000000"/>
          <w:sz w:val="20"/>
        </w:rPr>
        <w:t>Chuck Schmidt, FNAL,</w:t>
      </w:r>
    </w:p>
    <w:p w:rsidR="008F56DA" w:rsidRDefault="008F56DA" w:rsidP="008F5DF9">
      <w:pPr>
        <w:jc w:val="center"/>
        <w:rPr>
          <w:color w:val="000000"/>
          <w:sz w:val="20"/>
        </w:rPr>
      </w:pPr>
      <w:r>
        <w:rPr>
          <w:color w:val="000000"/>
          <w:sz w:val="20"/>
        </w:rPr>
        <w:t>Bob Webber, FNAL,</w:t>
      </w:r>
    </w:p>
    <w:p w:rsidR="008F56DA" w:rsidRDefault="008F56DA" w:rsidP="008F5DF9">
      <w:pPr>
        <w:jc w:val="center"/>
        <w:rPr>
          <w:color w:val="000000"/>
          <w:sz w:val="20"/>
        </w:rPr>
      </w:pPr>
      <w:r>
        <w:rPr>
          <w:color w:val="000000"/>
          <w:sz w:val="20"/>
        </w:rPr>
        <w:t xml:space="preserve">Bob </w:t>
      </w:r>
      <w:proofErr w:type="spellStart"/>
      <w:r>
        <w:rPr>
          <w:color w:val="000000"/>
          <w:sz w:val="20"/>
        </w:rPr>
        <w:t>Zwaska</w:t>
      </w:r>
      <w:proofErr w:type="spellEnd"/>
      <w:r>
        <w:rPr>
          <w:color w:val="000000"/>
          <w:sz w:val="20"/>
        </w:rPr>
        <w:t>, FNAL</w:t>
      </w:r>
    </w:p>
    <w:p w:rsidR="00A40313" w:rsidRPr="008F5DF9" w:rsidRDefault="00A40313" w:rsidP="008F5DF9">
      <w:pPr>
        <w:jc w:val="center"/>
        <w:rPr>
          <w:color w:val="000000"/>
          <w:sz w:val="20"/>
        </w:rPr>
      </w:pPr>
    </w:p>
    <w:p w:rsidR="002C5CF8" w:rsidRDefault="008F5DF9" w:rsidP="008F5DF9">
      <w:pPr>
        <w:jc w:val="center"/>
        <w:rPr>
          <w:b/>
          <w:i/>
          <w:color w:val="000000"/>
          <w:sz w:val="24"/>
        </w:rPr>
      </w:pPr>
      <w:r>
        <w:rPr>
          <w:b/>
          <w:i/>
          <w:color w:val="000000"/>
          <w:sz w:val="24"/>
        </w:rPr>
        <w:t>Presenters:</w:t>
      </w:r>
    </w:p>
    <w:p w:rsidR="009A7F0E" w:rsidRPr="006B0001" w:rsidRDefault="004E5569" w:rsidP="006B0001">
      <w:pPr>
        <w:jc w:val="center"/>
        <w:rPr>
          <w:color w:val="000000"/>
          <w:sz w:val="20"/>
          <w:szCs w:val="20"/>
        </w:rPr>
      </w:pPr>
      <w:r>
        <w:rPr>
          <w:color w:val="000000"/>
          <w:sz w:val="20"/>
          <w:szCs w:val="20"/>
        </w:rPr>
        <w:t xml:space="preserve">Dan </w:t>
      </w:r>
      <w:r w:rsidR="001109BE">
        <w:rPr>
          <w:color w:val="000000"/>
          <w:sz w:val="20"/>
          <w:szCs w:val="20"/>
        </w:rPr>
        <w:t xml:space="preserve">Bollinger, Mary </w:t>
      </w:r>
      <w:proofErr w:type="spellStart"/>
      <w:r w:rsidR="001109BE">
        <w:rPr>
          <w:color w:val="000000"/>
          <w:sz w:val="20"/>
          <w:szCs w:val="20"/>
        </w:rPr>
        <w:t>Convery</w:t>
      </w:r>
      <w:proofErr w:type="spellEnd"/>
      <w:r w:rsidR="001109BE">
        <w:rPr>
          <w:color w:val="000000"/>
          <w:sz w:val="20"/>
          <w:szCs w:val="20"/>
        </w:rPr>
        <w:t xml:space="preserve">, Bill </w:t>
      </w:r>
      <w:proofErr w:type="spellStart"/>
      <w:r w:rsidR="001109BE">
        <w:rPr>
          <w:color w:val="000000"/>
          <w:sz w:val="20"/>
          <w:szCs w:val="20"/>
        </w:rPr>
        <w:t>Pellico</w:t>
      </w:r>
      <w:proofErr w:type="spellEnd"/>
      <w:r w:rsidR="001109BE">
        <w:rPr>
          <w:color w:val="000000"/>
          <w:sz w:val="20"/>
          <w:szCs w:val="20"/>
        </w:rPr>
        <w:t xml:space="preserve">, </w:t>
      </w:r>
      <w:proofErr w:type="spellStart"/>
      <w:r w:rsidR="001109BE">
        <w:rPr>
          <w:color w:val="000000"/>
          <w:sz w:val="20"/>
          <w:szCs w:val="20"/>
        </w:rPr>
        <w:t>Elmie</w:t>
      </w:r>
      <w:proofErr w:type="spellEnd"/>
      <w:r w:rsidR="001109BE">
        <w:rPr>
          <w:color w:val="000000"/>
          <w:sz w:val="20"/>
          <w:szCs w:val="20"/>
        </w:rPr>
        <w:t xml:space="preserve"> Peoples-Evans, Vic </w:t>
      </w:r>
      <w:proofErr w:type="spellStart"/>
      <w:r w:rsidR="001109BE">
        <w:rPr>
          <w:color w:val="000000"/>
          <w:sz w:val="20"/>
          <w:szCs w:val="20"/>
        </w:rPr>
        <w:t>Scarpine</w:t>
      </w:r>
      <w:proofErr w:type="spellEnd"/>
      <w:r w:rsidR="0044196F">
        <w:rPr>
          <w:rStyle w:val="FootnoteReference"/>
          <w:color w:val="000000"/>
          <w:sz w:val="20"/>
          <w:szCs w:val="20"/>
        </w:rPr>
        <w:footnoteReference w:id="1"/>
      </w:r>
      <w:r w:rsidR="001109BE">
        <w:rPr>
          <w:color w:val="000000"/>
          <w:sz w:val="20"/>
          <w:szCs w:val="20"/>
        </w:rPr>
        <w:t>, Cheng-Yang Tan, FNAL</w:t>
      </w:r>
    </w:p>
    <w:p w:rsidR="009A7F0E" w:rsidRDefault="009A7F0E" w:rsidP="009A7F0E"/>
    <w:p w:rsidR="007A0143" w:rsidRDefault="0044196F" w:rsidP="00626C8E">
      <w:pPr>
        <w:jc w:val="both"/>
      </w:pPr>
      <w:r>
        <w:t>This review</w:t>
      </w:r>
      <w:r w:rsidR="00ED550F">
        <w:rPr>
          <w:rStyle w:val="FootnoteReference"/>
        </w:rPr>
        <w:footnoteReference w:id="2"/>
      </w:r>
      <w:r>
        <w:t xml:space="preserve"> was organized at the request of Bill </w:t>
      </w:r>
      <w:proofErr w:type="spellStart"/>
      <w:r>
        <w:t>Pellico</w:t>
      </w:r>
      <w:proofErr w:type="spellEnd"/>
      <w:r>
        <w:t xml:space="preserve"> to evaluate the status and plans for the installation of </w:t>
      </w:r>
      <w:r w:rsidR="0036005C" w:rsidRPr="0036005C">
        <w:t xml:space="preserve">a new RFQ based pre-injector (ions sources, low energy beam transport, an RFQ, and medium energy beam transport) </w:t>
      </w:r>
      <w:r w:rsidRPr="0036005C">
        <w:t>to</w:t>
      </w:r>
      <w:r>
        <w:t xml:space="preserve"> replace the existing ion sources and Cockcroft-Walton</w:t>
      </w:r>
      <w:r w:rsidR="004E5569">
        <w:t xml:space="preserve"> </w:t>
      </w:r>
      <w:proofErr w:type="spellStart"/>
      <w:r w:rsidR="004E5569">
        <w:t>Preaccelerators</w:t>
      </w:r>
      <w:proofErr w:type="spellEnd"/>
      <w:r>
        <w:t xml:space="preserve"> currently being </w:t>
      </w:r>
      <w:r w:rsidR="00BA30DE">
        <w:t xml:space="preserve">used.  </w:t>
      </w:r>
      <w:r w:rsidR="007A0143">
        <w:t xml:space="preserve">At the time of this writing, the RFQ itself and </w:t>
      </w:r>
      <w:r w:rsidR="004E5569">
        <w:t xml:space="preserve">a </w:t>
      </w:r>
      <w:r w:rsidR="007A0143">
        <w:t xml:space="preserve">prototype ion source </w:t>
      </w:r>
      <w:r w:rsidR="004E5569">
        <w:t>ha</w:t>
      </w:r>
      <w:r w:rsidR="0024637C">
        <w:t>ve</w:t>
      </w:r>
      <w:r w:rsidR="004E5569">
        <w:t xml:space="preserve"> </w:t>
      </w:r>
      <w:r w:rsidR="007A0143">
        <w:t>been built and are being tested.  The designs are complete for all other beam components, which are in various stages of delivery and construction.</w:t>
      </w:r>
    </w:p>
    <w:p w:rsidR="007A0143" w:rsidRDefault="007A0143" w:rsidP="00626C8E">
      <w:pPr>
        <w:jc w:val="both"/>
      </w:pPr>
    </w:p>
    <w:p w:rsidR="002F3267" w:rsidRDefault="002F3267" w:rsidP="00626C8E">
      <w:pPr>
        <w:jc w:val="both"/>
      </w:pPr>
      <w:r>
        <w:t xml:space="preserve">The current plan is to </w:t>
      </w:r>
      <w:r w:rsidR="007A0143">
        <w:t xml:space="preserve">assemble and test </w:t>
      </w:r>
      <w:r>
        <w:t xml:space="preserve">the ion source, </w:t>
      </w:r>
      <w:r w:rsidR="0036005C">
        <w:t>Low Energy Beam Transport (</w:t>
      </w:r>
      <w:r>
        <w:t>LEBT</w:t>
      </w:r>
      <w:r w:rsidR="0036005C">
        <w:t>)</w:t>
      </w:r>
      <w:r>
        <w:t xml:space="preserve">, and RFQ in the </w:t>
      </w:r>
      <w:proofErr w:type="spellStart"/>
      <w:r>
        <w:t>linac</w:t>
      </w:r>
      <w:proofErr w:type="spellEnd"/>
      <w:r>
        <w:t xml:space="preserve"> test area over the next few months, and then install them, along with the </w:t>
      </w:r>
      <w:r w:rsidR="0036005C">
        <w:t>Medium Energy Beam Transport (</w:t>
      </w:r>
      <w:r>
        <w:t>MEBT</w:t>
      </w:r>
      <w:r w:rsidR="0036005C">
        <w:t>)</w:t>
      </w:r>
      <w:r>
        <w:t xml:space="preserve"> and </w:t>
      </w:r>
      <w:proofErr w:type="spellStart"/>
      <w:r>
        <w:t>buncher</w:t>
      </w:r>
      <w:proofErr w:type="spellEnd"/>
      <w:r>
        <w:t xml:space="preserve">, into the LINAC during the </w:t>
      </w:r>
      <w:proofErr w:type="spellStart"/>
      <w:r>
        <w:t>NOvA</w:t>
      </w:r>
      <w:proofErr w:type="spellEnd"/>
      <w:r>
        <w:t xml:space="preserve"> shutdown</w:t>
      </w:r>
      <w:r w:rsidR="0024637C">
        <w:t>. That shutdown</w:t>
      </w:r>
      <w:r>
        <w:t xml:space="preserve"> will nominally begin in March 2012 and last 9 months.  Installation and commissioning of the RFQ</w:t>
      </w:r>
      <w:r w:rsidR="0024637C">
        <w:t xml:space="preserve"> pre-injector</w:t>
      </w:r>
      <w:r>
        <w:t xml:space="preserve"> is scheduled to take three months, with </w:t>
      </w:r>
      <w:r w:rsidR="0024637C">
        <w:t xml:space="preserve">the expectation that </w:t>
      </w:r>
      <w:r>
        <w:t xml:space="preserve">beam </w:t>
      </w:r>
      <w:r w:rsidR="0024637C">
        <w:t xml:space="preserve">must be available </w:t>
      </w:r>
      <w:r>
        <w:t xml:space="preserve">to NTF </w:t>
      </w:r>
      <w:r w:rsidR="0024637C">
        <w:t>during the third month</w:t>
      </w:r>
      <w:r>
        <w:t>.</w:t>
      </w:r>
    </w:p>
    <w:p w:rsidR="002F3267" w:rsidRDefault="002F3267" w:rsidP="00626C8E">
      <w:pPr>
        <w:jc w:val="both"/>
      </w:pPr>
    </w:p>
    <w:p w:rsidR="0044196F" w:rsidRDefault="00BA30DE" w:rsidP="00626C8E">
      <w:pPr>
        <w:jc w:val="both"/>
      </w:pPr>
      <w:r>
        <w:t>No official charge was given, so the committee agreed to set the following charge for itself:</w:t>
      </w:r>
    </w:p>
    <w:p w:rsidR="00C96622" w:rsidRPr="00BA30DE" w:rsidRDefault="002A2F8F" w:rsidP="00626C8E">
      <w:pPr>
        <w:pStyle w:val="ListParagraph"/>
        <w:numPr>
          <w:ilvl w:val="0"/>
          <w:numId w:val="21"/>
        </w:numPr>
        <w:jc w:val="both"/>
      </w:pPr>
      <w:r w:rsidRPr="00BA30DE">
        <w:t>Given the advanced state of the project, can you identify any significant flaws which would call into question its potential success?</w:t>
      </w:r>
    </w:p>
    <w:p w:rsidR="00C96622" w:rsidRPr="00BA30DE" w:rsidRDefault="002A2F8F" w:rsidP="00626C8E">
      <w:pPr>
        <w:pStyle w:val="ListParagraph"/>
        <w:numPr>
          <w:ilvl w:val="0"/>
          <w:numId w:val="21"/>
        </w:numPr>
        <w:jc w:val="both"/>
      </w:pPr>
      <w:r w:rsidRPr="00BA30DE">
        <w:t>Are there any proposed modifications which would improve the performance or allow easier commissioning?</w:t>
      </w:r>
    </w:p>
    <w:p w:rsidR="00C96622" w:rsidRPr="00BA30DE" w:rsidRDefault="002A2F8F" w:rsidP="00626C8E">
      <w:pPr>
        <w:pStyle w:val="ListParagraph"/>
        <w:numPr>
          <w:ilvl w:val="0"/>
          <w:numId w:val="21"/>
        </w:numPr>
        <w:jc w:val="both"/>
      </w:pPr>
      <w:r w:rsidRPr="00BA30DE">
        <w:t>Are there any suggested modifications to the commissioning plan?</w:t>
      </w:r>
    </w:p>
    <w:p w:rsidR="00BA30DE" w:rsidRDefault="002A2F8F" w:rsidP="00626C8E">
      <w:pPr>
        <w:pStyle w:val="ListParagraph"/>
        <w:numPr>
          <w:ilvl w:val="0"/>
          <w:numId w:val="21"/>
        </w:numPr>
        <w:jc w:val="both"/>
      </w:pPr>
      <w:r w:rsidRPr="00BA30DE">
        <w:t xml:space="preserve">Comment on the schedule and budget as presented. </w:t>
      </w:r>
    </w:p>
    <w:p w:rsidR="00C40AD3" w:rsidRDefault="00BA30DE" w:rsidP="00626C8E">
      <w:pPr>
        <w:jc w:val="both"/>
      </w:pPr>
      <w:r>
        <w:t xml:space="preserve">In response to </w:t>
      </w:r>
      <w:r w:rsidR="004E5569">
        <w:t xml:space="preserve">the </w:t>
      </w:r>
      <w:r>
        <w:t xml:space="preserve">first and most important question, we find that the design is </w:t>
      </w:r>
      <w:r w:rsidR="00C40AD3">
        <w:t xml:space="preserve">for the most part </w:t>
      </w:r>
      <w:r>
        <w:t xml:space="preserve">very conservative, </w:t>
      </w:r>
      <w:r w:rsidR="0096475B" w:rsidRPr="00626C8E">
        <w:t>with the pre-injector itself based on a Brookhaven pre-injector that</w:t>
      </w:r>
      <w:r w:rsidR="00C40AD3">
        <w:t xml:space="preserve"> has been supplying H</w:t>
      </w:r>
      <w:r w:rsidR="00C40AD3" w:rsidRPr="00CB11D6">
        <w:rPr>
          <w:vertAlign w:val="superscript"/>
        </w:rPr>
        <w:t>-</w:t>
      </w:r>
      <w:r w:rsidR="004E5569">
        <w:t xml:space="preserve"> beams </w:t>
      </w:r>
      <w:r w:rsidR="00C40AD3">
        <w:t xml:space="preserve">of the same energy and bunch structure to a very similar </w:t>
      </w:r>
      <w:proofErr w:type="spellStart"/>
      <w:r w:rsidR="00C40AD3">
        <w:t>linac</w:t>
      </w:r>
      <w:proofErr w:type="spellEnd"/>
      <w:r w:rsidR="00C40AD3">
        <w:t xml:space="preserve"> for over 20 years.  </w:t>
      </w:r>
      <w:r w:rsidR="005E0EAE">
        <w:t xml:space="preserve"> The major com</w:t>
      </w:r>
      <w:r w:rsidR="00136BE3">
        <w:t>ponents, a circular-</w:t>
      </w:r>
      <w:r w:rsidR="005E0EAE">
        <w:t>aperture H- magnetron ion sour</w:t>
      </w:r>
      <w:r w:rsidR="00136BE3">
        <w:t>ce and a RFQ are well established in the BNL design</w:t>
      </w:r>
      <w:r w:rsidR="00C40AD3">
        <w:t xml:space="preserve">. We therefore have </w:t>
      </w:r>
      <w:r w:rsidR="00CA36C6">
        <w:t xml:space="preserve">little </w:t>
      </w:r>
      <w:r w:rsidR="00C40AD3">
        <w:t>reason to believe that the design will not work.</w:t>
      </w:r>
    </w:p>
    <w:p w:rsidR="002F3267" w:rsidRDefault="002F3267" w:rsidP="00626C8E">
      <w:pPr>
        <w:jc w:val="both"/>
      </w:pPr>
    </w:p>
    <w:p w:rsidR="002F3267" w:rsidRDefault="002F3267" w:rsidP="00626C8E">
      <w:pPr>
        <w:jc w:val="both"/>
      </w:pPr>
      <w:r>
        <w:lastRenderedPageBreak/>
        <w:t xml:space="preserve">The one innovative part of the design is the use of an </w:t>
      </w:r>
      <w:proofErr w:type="spellStart"/>
      <w:r>
        <w:t>Einzel</w:t>
      </w:r>
      <w:proofErr w:type="spellEnd"/>
      <w:r>
        <w:t xml:space="preserve"> lens as a beam chopper.  </w:t>
      </w:r>
      <w:r w:rsidR="00D331FC">
        <w:t xml:space="preserve">While the SNS uses an </w:t>
      </w:r>
      <w:proofErr w:type="spellStart"/>
      <w:r w:rsidR="00D331FC">
        <w:t>Einzel</w:t>
      </w:r>
      <w:proofErr w:type="spellEnd"/>
      <w:r w:rsidR="00D331FC">
        <w:t xml:space="preserve"> lens to chop the beam by deflecting it laterally, this implementation actually sets </w:t>
      </w:r>
      <w:r w:rsidR="00640545">
        <w:t xml:space="preserve">up </w:t>
      </w:r>
      <w:r w:rsidR="00D331FC">
        <w:t xml:space="preserve">a potential barrier to reflect the beam back along its path. </w:t>
      </w:r>
      <w:r w:rsidR="00F40832">
        <w:t>There are some risks associated with this plan;</w:t>
      </w:r>
      <w:r w:rsidR="00373D54">
        <w:rPr>
          <w:b/>
          <w:color w:val="FF0000"/>
        </w:rPr>
        <w:t xml:space="preserve"> </w:t>
      </w:r>
      <w:r w:rsidR="00F40832">
        <w:t>h</w:t>
      </w:r>
      <w:r>
        <w:t xml:space="preserve">owever, it is felt there are backup options if it does not work as well as envisions.  </w:t>
      </w:r>
    </w:p>
    <w:p w:rsidR="002F3267" w:rsidRDefault="002F3267" w:rsidP="00626C8E">
      <w:pPr>
        <w:jc w:val="both"/>
      </w:pPr>
      <w:r>
        <w:t xml:space="preserve">As far as the second and third questions, we feel strongly that </w:t>
      </w:r>
      <w:r w:rsidR="007A0143">
        <w:t xml:space="preserve">that the pre-installation tests should be expanded  </w:t>
      </w:r>
      <w:r w:rsidR="00B65239">
        <w:t xml:space="preserve">to </w:t>
      </w:r>
      <w:r w:rsidR="007A0143">
        <w:t xml:space="preserve">include at least the magnetic components of the MEBT, understanding that implementing the </w:t>
      </w:r>
      <w:proofErr w:type="spellStart"/>
      <w:r w:rsidR="007A0143">
        <w:t>buncher</w:t>
      </w:r>
      <w:proofErr w:type="spellEnd"/>
      <w:r w:rsidR="007A0143">
        <w:t xml:space="preserve"> in the test area would take a great deal of work.   Given the uncertainty in the optics of the first </w:t>
      </w:r>
      <w:proofErr w:type="spellStart"/>
      <w:r w:rsidR="007A0143">
        <w:t>linac</w:t>
      </w:r>
      <w:proofErr w:type="spellEnd"/>
      <w:r w:rsidR="007A0143">
        <w:t xml:space="preserve"> tank, we feel that it’s important to have a very good understand of the transverse parameters of the beam at the end of the MEBT.</w:t>
      </w:r>
    </w:p>
    <w:p w:rsidR="00BA30DE" w:rsidRDefault="00BA30DE" w:rsidP="00626C8E">
      <w:pPr>
        <w:jc w:val="both"/>
      </w:pPr>
    </w:p>
    <w:p w:rsidR="00553923" w:rsidRDefault="007A0143" w:rsidP="00626C8E">
      <w:pPr>
        <w:jc w:val="both"/>
      </w:pPr>
      <w:r>
        <w:t xml:space="preserve">With regards to the final issue, the committee felt that the assembly and test schedule </w:t>
      </w:r>
      <w:r w:rsidR="00553923">
        <w:t>lacked sufficient detail</w:t>
      </w:r>
      <w:r w:rsidR="00B65239">
        <w:t xml:space="preserve"> and</w:t>
      </w:r>
      <w:r w:rsidR="00553923">
        <w:t xml:space="preserve"> </w:t>
      </w:r>
      <w:r>
        <w:t>was overly ambitious</w:t>
      </w:r>
      <w:r w:rsidR="00553923">
        <w:t xml:space="preserve"> in term of </w:t>
      </w:r>
      <w:r w:rsidR="00C53764">
        <w:t xml:space="preserve">the </w:t>
      </w:r>
      <w:r w:rsidR="00553923">
        <w:t>schedule</w:t>
      </w:r>
      <w:r>
        <w:t xml:space="preserve">.  In particular, given the importance of restoring beam to the NTF, it’s vital to test the system as thoroughly as possible prior to final installation.  It’s likely that the </w:t>
      </w:r>
      <w:proofErr w:type="spellStart"/>
      <w:r>
        <w:t>NOvA</w:t>
      </w:r>
      <w:proofErr w:type="spellEnd"/>
      <w:r>
        <w:t xml:space="preserve"> shutdown will be delayed</w:t>
      </w:r>
      <w:r w:rsidR="00553923">
        <w:t>, and the RFQ installation does not have to begin immediately when it does occur</w:t>
      </w:r>
      <w:r w:rsidR="004775EA">
        <w:t>. We</w:t>
      </w:r>
      <w:r w:rsidR="00553923">
        <w:t xml:space="preserve"> </w:t>
      </w:r>
      <w:r w:rsidR="004775EA">
        <w:t xml:space="preserve">recommend that the team determine the minimum time before the </w:t>
      </w:r>
      <w:r w:rsidR="004775EA" w:rsidRPr="004775EA">
        <w:rPr>
          <w:i/>
        </w:rPr>
        <w:t>end</w:t>
      </w:r>
      <w:r w:rsidR="004775EA">
        <w:t xml:space="preserve"> of the </w:t>
      </w:r>
      <w:proofErr w:type="spellStart"/>
      <w:r w:rsidR="004775EA">
        <w:t>NOvA</w:t>
      </w:r>
      <w:proofErr w:type="spellEnd"/>
      <w:r w:rsidR="004775EA">
        <w:t xml:space="preserve"> shutdown at which they could confidently begin the installation.</w:t>
      </w:r>
    </w:p>
    <w:p w:rsidR="004775EA" w:rsidRDefault="004775EA" w:rsidP="00626C8E">
      <w:pPr>
        <w:jc w:val="both"/>
      </w:pPr>
    </w:p>
    <w:p w:rsidR="004775EA" w:rsidRDefault="004775EA" w:rsidP="00626C8E">
      <w:pPr>
        <w:jc w:val="both"/>
      </w:pPr>
      <w:r>
        <w:t>No information was presented on the budget for the project, so we do not comment on it.</w:t>
      </w:r>
    </w:p>
    <w:p w:rsidR="006B0001" w:rsidRDefault="006B0001" w:rsidP="00626C8E">
      <w:pPr>
        <w:pStyle w:val="Heading2"/>
        <w:jc w:val="both"/>
      </w:pPr>
      <w:r>
        <w:t>Findings</w:t>
      </w:r>
    </w:p>
    <w:p w:rsidR="00E9461C" w:rsidRPr="00E9461C" w:rsidRDefault="00E9461C" w:rsidP="00626C8E">
      <w:pPr>
        <w:pStyle w:val="Heading3"/>
        <w:jc w:val="both"/>
      </w:pPr>
      <w:r>
        <w:t>Design</w:t>
      </w:r>
    </w:p>
    <w:p w:rsidR="006B0001" w:rsidRDefault="006B0001" w:rsidP="006B0001"/>
    <w:p w:rsidR="00ED550F" w:rsidRDefault="00ED550F" w:rsidP="00ED550F">
      <w:pPr>
        <w:jc w:val="center"/>
      </w:pPr>
      <w:r w:rsidRPr="00ED550F">
        <w:rPr>
          <w:noProof/>
        </w:rPr>
        <w:drawing>
          <wp:inline distT="0" distB="0" distL="0" distR="0">
            <wp:extent cx="2846124" cy="2142499"/>
            <wp:effectExtent l="19050" t="0" r="0" b="0"/>
            <wp:docPr id="1" name="Picture 1" descr="\\Beamssrv1\booster.bd\public\RFQ Project\i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eamssrv1\booster.bd\public\RFQ Project\iso.bmp"/>
                    <pic:cNvPicPr>
                      <a:picLocks noChangeAspect="1" noChangeArrowheads="1"/>
                    </pic:cNvPicPr>
                  </pic:nvPicPr>
                  <pic:blipFill>
                    <a:blip r:embed="rId8" cstate="print"/>
                    <a:srcRect/>
                    <a:stretch>
                      <a:fillRect/>
                    </a:stretch>
                  </pic:blipFill>
                  <pic:spPr bwMode="auto">
                    <a:xfrm>
                      <a:off x="0" y="0"/>
                      <a:ext cx="2847605" cy="2143614"/>
                    </a:xfrm>
                    <a:prstGeom prst="rect">
                      <a:avLst/>
                    </a:prstGeom>
                    <a:noFill/>
                  </pic:spPr>
                </pic:pic>
              </a:graphicData>
            </a:graphic>
          </wp:inline>
        </w:drawing>
      </w:r>
      <w:r>
        <w:rPr>
          <w:noProof/>
        </w:rPr>
        <w:drawing>
          <wp:inline distT="0" distB="0" distL="0" distR="0">
            <wp:extent cx="2317968" cy="2109328"/>
            <wp:effectExtent l="19050" t="0" r="613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484" t="48175" r="63746" b="4021"/>
                    <a:stretch>
                      <a:fillRect/>
                    </a:stretch>
                  </pic:blipFill>
                  <pic:spPr bwMode="auto">
                    <a:xfrm>
                      <a:off x="0" y="0"/>
                      <a:ext cx="2317968" cy="2109328"/>
                    </a:xfrm>
                    <a:prstGeom prst="rect">
                      <a:avLst/>
                    </a:prstGeom>
                    <a:noFill/>
                  </pic:spPr>
                </pic:pic>
              </a:graphicData>
            </a:graphic>
          </wp:inline>
        </w:drawing>
      </w:r>
    </w:p>
    <w:p w:rsidR="006F5A59" w:rsidRDefault="006F5A59" w:rsidP="00ED550F">
      <w:pPr>
        <w:jc w:val="center"/>
      </w:pPr>
      <w:r>
        <w:t>Figure 1: Layout of the ion sources, LEBT, RFQ and MEBT (left) along with proposed installation location (right)</w:t>
      </w:r>
    </w:p>
    <w:p w:rsidR="00ED550F" w:rsidRDefault="00ED550F" w:rsidP="006B0001"/>
    <w:p w:rsidR="006B0001" w:rsidRDefault="006B0001" w:rsidP="00626C8E">
      <w:pPr>
        <w:jc w:val="both"/>
      </w:pPr>
      <w:r>
        <w:t>At the time of this review, the design of the RFQ was complete, the RFQ itself delivered, and the remaining components in various stages of construction and assembly.  Therefore, significant changes can only be considered if a true “show stopper” is identified.</w:t>
      </w:r>
    </w:p>
    <w:p w:rsidR="006F5A59" w:rsidRDefault="006F5A59" w:rsidP="00626C8E">
      <w:pPr>
        <w:jc w:val="both"/>
      </w:pPr>
    </w:p>
    <w:p w:rsidR="00CA56E2" w:rsidRDefault="00CA56E2" w:rsidP="00626C8E">
      <w:pPr>
        <w:jc w:val="both"/>
      </w:pPr>
    </w:p>
    <w:p w:rsidR="00F967B1" w:rsidRPr="00F967B1" w:rsidRDefault="006F5A59" w:rsidP="00626C8E">
      <w:pPr>
        <w:jc w:val="both"/>
      </w:pPr>
      <w:r>
        <w:t xml:space="preserve">Figure 1 shows the layout of the proposed 750 </w:t>
      </w:r>
      <w:proofErr w:type="spellStart"/>
      <w:r>
        <w:t>keV</w:t>
      </w:r>
      <w:proofErr w:type="spellEnd"/>
      <w:r>
        <w:t xml:space="preserve"> RFQ-based injection system.  Two 35 </w:t>
      </w:r>
      <w:proofErr w:type="spellStart"/>
      <w:r>
        <w:t>keV</w:t>
      </w:r>
      <w:proofErr w:type="spellEnd"/>
      <w:r>
        <w:t xml:space="preserve"> magnetron ion sources are mounted on a track, such that the standby source can be tested in situ and then moved into place quickly.  These are followed by a </w:t>
      </w:r>
      <w:r w:rsidR="00373D54">
        <w:t xml:space="preserve">LEBT </w:t>
      </w:r>
      <w:r>
        <w:t>which uses solenoid focusing and employs</w:t>
      </w:r>
      <w:r w:rsidR="00CA56E2">
        <w:t xml:space="preserve"> low pressure </w:t>
      </w:r>
      <w:proofErr w:type="spellStart"/>
      <w:r w:rsidR="00CA56E2">
        <w:t>Xe</w:t>
      </w:r>
      <w:proofErr w:type="spellEnd"/>
      <w:r w:rsidR="00CA56E2">
        <w:t xml:space="preserve"> for space charge neutralization.  The RFQ itself accelerates the beam to 750 </w:t>
      </w:r>
      <w:proofErr w:type="spellStart"/>
      <w:r w:rsidR="00CA56E2">
        <w:t>keV</w:t>
      </w:r>
      <w:proofErr w:type="spellEnd"/>
      <w:r w:rsidR="00CA56E2">
        <w:t xml:space="preserve">, after which a MEBT </w:t>
      </w:r>
      <w:r w:rsidR="00CA56E2">
        <w:lastRenderedPageBreak/>
        <w:t xml:space="preserve">consisting of two quadrupole double pairs performs the matching to the first Linac tank.  The MEBT also contains a two gap </w:t>
      </w:r>
      <w:proofErr w:type="spellStart"/>
      <w:r w:rsidR="00CA56E2">
        <w:t>buncher</w:t>
      </w:r>
      <w:proofErr w:type="spellEnd"/>
      <w:r w:rsidR="00CA56E2">
        <w:t xml:space="preserve"> for longitudinal matching</w:t>
      </w:r>
      <w:r w:rsidR="004775EA">
        <w:t>. This</w:t>
      </w:r>
      <w:r w:rsidR="00F967B1" w:rsidRPr="00F967B1">
        <w:t xml:space="preserve"> design is largely based on the BNL pre-injector, which has been successfully operating for over 20 years. Though BNL and FNAL RFQ design energies are same (35 </w:t>
      </w:r>
      <w:proofErr w:type="spellStart"/>
      <w:r w:rsidR="00F967B1" w:rsidRPr="00F967B1">
        <w:t>keV</w:t>
      </w:r>
      <w:proofErr w:type="spellEnd"/>
      <w:r w:rsidR="00F967B1" w:rsidRPr="00F967B1">
        <w:t xml:space="preserve"> input, 750 </w:t>
      </w:r>
      <w:proofErr w:type="spellStart"/>
      <w:r w:rsidR="00F967B1" w:rsidRPr="00F967B1">
        <w:t>keV</w:t>
      </w:r>
      <w:proofErr w:type="spellEnd"/>
      <w:r w:rsidR="00F967B1" w:rsidRPr="00F967B1">
        <w:t xml:space="preserve"> output), the lengths differ by 40 cm. Also, FNAL RFQ is four-rod type while BNL RFQ is four-vane type. </w:t>
      </w:r>
    </w:p>
    <w:p w:rsidR="00F967B1" w:rsidRDefault="00F967B1" w:rsidP="00626C8E">
      <w:pPr>
        <w:jc w:val="both"/>
      </w:pPr>
    </w:p>
    <w:p w:rsidR="00741EEF" w:rsidRDefault="00741EEF" w:rsidP="00626C8E">
      <w:pPr>
        <w:jc w:val="both"/>
      </w:pPr>
    </w:p>
    <w:p w:rsidR="00741EEF" w:rsidRDefault="00741EEF" w:rsidP="00626C8E">
      <w:pPr>
        <w:jc w:val="both"/>
      </w:pPr>
      <w:r>
        <w:t xml:space="preserve">The general installation plan is to leave </w:t>
      </w:r>
      <w:proofErr w:type="gramStart"/>
      <w:r>
        <w:t>the I</w:t>
      </w:r>
      <w:proofErr w:type="gramEnd"/>
      <w:r w:rsidRPr="00CB11D6">
        <w:rPr>
          <w:vertAlign w:val="superscript"/>
        </w:rPr>
        <w:t>-</w:t>
      </w:r>
      <w:r>
        <w:t xml:space="preserve"> dome in place, but to build a platform around it and remove the column, as shown on the right of Figure 1.  The entire source assembly will be mounted to the rear flange of Linac tank 1, supported on a platform which is cantilevered through the opening in </w:t>
      </w:r>
      <w:proofErr w:type="gramStart"/>
      <w:r>
        <w:t>the I</w:t>
      </w:r>
      <w:proofErr w:type="gramEnd"/>
      <w:r>
        <w:t xml:space="preserve">- enclosure left by the removal of the column assembly.  Access to the </w:t>
      </w:r>
      <w:r w:rsidR="00373D54">
        <w:t xml:space="preserve">ion </w:t>
      </w:r>
      <w:r>
        <w:t>sources will be from inside the enclosure, while access to the RFQ itself will be from outside, just downstream.</w:t>
      </w:r>
    </w:p>
    <w:p w:rsidR="006F5A59" w:rsidRDefault="006F5A59" w:rsidP="006B0001"/>
    <w:p w:rsidR="00CB11D6" w:rsidRDefault="00CB11D6" w:rsidP="006B0001"/>
    <w:p w:rsidR="00CB11D6" w:rsidRDefault="00CB11D6" w:rsidP="00CB11D6">
      <w:pPr>
        <w:jc w:val="center"/>
      </w:pPr>
      <w:r>
        <w:rPr>
          <w:noProof/>
        </w:rPr>
        <w:drawing>
          <wp:inline distT="0" distB="0" distL="0" distR="0">
            <wp:extent cx="4712335" cy="453199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12335" cy="4531995"/>
                    </a:xfrm>
                    <a:prstGeom prst="rect">
                      <a:avLst/>
                    </a:prstGeom>
                    <a:noFill/>
                    <a:ln w="9525">
                      <a:noFill/>
                      <a:miter lim="800000"/>
                      <a:headEnd/>
                      <a:tailEnd/>
                    </a:ln>
                  </pic:spPr>
                </pic:pic>
              </a:graphicData>
            </a:graphic>
          </wp:inline>
        </w:drawing>
      </w:r>
    </w:p>
    <w:p w:rsidR="00CB11D6" w:rsidRDefault="00CB11D6" w:rsidP="00CB11D6">
      <w:pPr>
        <w:jc w:val="center"/>
      </w:pPr>
      <w:r>
        <w:t xml:space="preserve">Figure 2: Operation of the pulse </w:t>
      </w:r>
      <w:proofErr w:type="spellStart"/>
      <w:r>
        <w:t>Einzel</w:t>
      </w:r>
      <w:proofErr w:type="spellEnd"/>
      <w:r>
        <w:t xml:space="preserve"> Lens</w:t>
      </w:r>
    </w:p>
    <w:p w:rsidR="00CA56E2" w:rsidRDefault="00CA56E2" w:rsidP="006B0001"/>
    <w:p w:rsidR="00CF6C82" w:rsidRDefault="00CF6C82" w:rsidP="006B0001"/>
    <w:p w:rsidR="00CA56E2" w:rsidRDefault="00CF6C82" w:rsidP="00626C8E">
      <w:pPr>
        <w:jc w:val="both"/>
      </w:pPr>
      <w:r>
        <w:t xml:space="preserve">A unique feature of the design is </w:t>
      </w:r>
      <w:proofErr w:type="gramStart"/>
      <w:r>
        <w:t>pulsing</w:t>
      </w:r>
      <w:proofErr w:type="gramEnd"/>
      <w:r>
        <w:t xml:space="preserve"> the </w:t>
      </w:r>
      <w:proofErr w:type="spellStart"/>
      <w:r>
        <w:t>Einzel</w:t>
      </w:r>
      <w:proofErr w:type="spellEnd"/>
      <w:r>
        <w:t xml:space="preserve"> lens in the LEBT to create a longitudinal field to act as a beam chopper, as illustrated in Figure 2.  To our knowledge, this has never been done before. The design relies on two high-speed solid state switches in a push pull configuration to control the required 37 kV pulse.</w:t>
      </w:r>
    </w:p>
    <w:p w:rsidR="00E9461C" w:rsidRDefault="00E9461C" w:rsidP="00626C8E">
      <w:pPr>
        <w:pStyle w:val="Heading3"/>
        <w:jc w:val="both"/>
      </w:pPr>
      <w:r>
        <w:lastRenderedPageBreak/>
        <w:t>Status</w:t>
      </w:r>
    </w:p>
    <w:p w:rsidR="00E9461C" w:rsidRDefault="00E9461C" w:rsidP="00626C8E">
      <w:pPr>
        <w:jc w:val="both"/>
      </w:pPr>
    </w:p>
    <w:p w:rsidR="00E9461C" w:rsidRDefault="00E9461C" w:rsidP="00626C8E">
      <w:pPr>
        <w:jc w:val="both"/>
      </w:pPr>
      <w:r>
        <w:t xml:space="preserve">The RFQ has arrived, and </w:t>
      </w:r>
      <w:r w:rsidR="00B65239">
        <w:t xml:space="preserve">a </w:t>
      </w:r>
      <w:r>
        <w:t xml:space="preserve">prototype ion source </w:t>
      </w:r>
      <w:r w:rsidR="00B65239">
        <w:t xml:space="preserve">is </w:t>
      </w:r>
      <w:r>
        <w:t>being tested</w:t>
      </w:r>
      <w:r w:rsidR="00583F7E">
        <w:t xml:space="preserve">. Other components are in various stages of construction and assembly.  It’s planned to assemble the ion source, LEBT and RFQ in the </w:t>
      </w:r>
      <w:r w:rsidR="009C3B5D">
        <w:t xml:space="preserve">Linac </w:t>
      </w:r>
      <w:r w:rsidR="00B573CB">
        <w:t xml:space="preserve">lower gallery </w:t>
      </w:r>
      <w:r w:rsidR="00CF6C82">
        <w:t xml:space="preserve">ion source </w:t>
      </w:r>
      <w:r w:rsidR="009C3B5D">
        <w:t>t</w:t>
      </w:r>
      <w:r w:rsidR="00583F7E">
        <w:t xml:space="preserve">est area and to test them extensively there.  There is currently no plan to </w:t>
      </w:r>
      <w:r w:rsidR="008F027A">
        <w:t>test the MEBT until the final installation.</w:t>
      </w:r>
    </w:p>
    <w:p w:rsidR="008F027A" w:rsidRDefault="008F027A" w:rsidP="00626C8E">
      <w:pPr>
        <w:jc w:val="both"/>
      </w:pPr>
    </w:p>
    <w:p w:rsidR="00103992" w:rsidRDefault="008F027A" w:rsidP="00626C8E">
      <w:pPr>
        <w:jc w:val="both"/>
      </w:pPr>
      <w:r>
        <w:t>Installation is planned to coincide with the “</w:t>
      </w:r>
      <w:proofErr w:type="spellStart"/>
      <w:r>
        <w:t>NOvA</w:t>
      </w:r>
      <w:proofErr w:type="spellEnd"/>
      <w:r>
        <w:t xml:space="preserve">” shutdown.  This shutdown is currently scheduled to begin in March and </w:t>
      </w:r>
      <w:r w:rsidR="00373D54">
        <w:t xml:space="preserve">continue for </w:t>
      </w:r>
      <w:r>
        <w:t xml:space="preserve">nine </w:t>
      </w:r>
      <w:proofErr w:type="gramStart"/>
      <w:r>
        <w:t>months,</w:t>
      </w:r>
      <w:proofErr w:type="gramEnd"/>
      <w:r>
        <w:t xml:space="preserve"> although there is a strong likelihood </w:t>
      </w:r>
      <w:r w:rsidR="00CF6C82">
        <w:t>the start</w:t>
      </w:r>
      <w:r w:rsidR="00103992">
        <w:t xml:space="preserve"> will be delayed.  </w:t>
      </w:r>
      <w:r w:rsidR="00CF6C82">
        <w:t>The pre-injector installation and commissioning</w:t>
      </w:r>
      <w:r w:rsidR="00103992">
        <w:t xml:space="preserve"> is expected to take 3 months from the time the beam is shut off until it is again accelerated in the Booster, with beam available to NTF within two months.  This last constraint is important in that it </w:t>
      </w:r>
      <w:r w:rsidR="00CF6C82">
        <w:t>affects</w:t>
      </w:r>
      <w:r w:rsidR="00103992">
        <w:t xml:space="preserve"> whether or not the NTF will lay off staff.</w:t>
      </w:r>
    </w:p>
    <w:p w:rsidR="00BF440F" w:rsidRDefault="00BF440F" w:rsidP="00626C8E">
      <w:pPr>
        <w:jc w:val="both"/>
      </w:pPr>
    </w:p>
    <w:p w:rsidR="00BF440F" w:rsidRDefault="00BF440F" w:rsidP="00626C8E">
      <w:pPr>
        <w:jc w:val="both"/>
      </w:pPr>
      <w:r>
        <w:t xml:space="preserve">We were told of plans to reduce beam-off time required for installation by completing construction of the platform in </w:t>
      </w:r>
      <w:proofErr w:type="gramStart"/>
      <w:r>
        <w:t>the I</w:t>
      </w:r>
      <w:proofErr w:type="gramEnd"/>
      <w:r w:rsidRPr="00681213">
        <w:rPr>
          <w:vertAlign w:val="superscript"/>
        </w:rPr>
        <w:t>-</w:t>
      </w:r>
      <w:r>
        <w:t xml:space="preserve"> room while still operating the Linac with the H</w:t>
      </w:r>
      <w:r w:rsidRPr="00681213">
        <w:rPr>
          <w:vertAlign w:val="superscript"/>
        </w:rPr>
        <w:t>-</w:t>
      </w:r>
      <w:r>
        <w:t xml:space="preserve"> Cockcroft-Walton. </w:t>
      </w:r>
    </w:p>
    <w:p w:rsidR="00BF440F" w:rsidRDefault="00BF440F" w:rsidP="00626C8E">
      <w:pPr>
        <w:jc w:val="both"/>
      </w:pPr>
    </w:p>
    <w:p w:rsidR="00103992" w:rsidRDefault="00103992" w:rsidP="00626C8E">
      <w:pPr>
        <w:pStyle w:val="Heading2"/>
        <w:jc w:val="both"/>
      </w:pPr>
      <w:r>
        <w:t>Comments</w:t>
      </w:r>
    </w:p>
    <w:p w:rsidR="00103992" w:rsidRDefault="00103992" w:rsidP="00626C8E">
      <w:pPr>
        <w:jc w:val="both"/>
      </w:pPr>
    </w:p>
    <w:p w:rsidR="00103992" w:rsidRDefault="00B77A8D" w:rsidP="00626C8E">
      <w:pPr>
        <w:jc w:val="both"/>
      </w:pPr>
      <w:r>
        <w:t>The pre-injector</w:t>
      </w:r>
      <w:r w:rsidR="00D62E31">
        <w:t xml:space="preserve"> d</w:t>
      </w:r>
      <w:r>
        <w:t>esign is very similar to that</w:t>
      </w:r>
      <w:r w:rsidR="00D62E31">
        <w:t xml:space="preserve"> at Brookhaven, which has been working reliably for over 20 years, so there is reason to be reasonably confident of success.</w:t>
      </w:r>
    </w:p>
    <w:p w:rsidR="00D62E31" w:rsidRDefault="00D62E31" w:rsidP="00626C8E">
      <w:pPr>
        <w:jc w:val="both"/>
      </w:pPr>
    </w:p>
    <w:p w:rsidR="00BF440F" w:rsidRDefault="00BF440F" w:rsidP="00626C8E">
      <w:pPr>
        <w:jc w:val="both"/>
      </w:pPr>
      <w:r>
        <w:t xml:space="preserve">The only new feature is the use of the </w:t>
      </w:r>
      <w:proofErr w:type="spellStart"/>
      <w:r>
        <w:t>Einzel</w:t>
      </w:r>
      <w:proofErr w:type="spellEnd"/>
      <w:r>
        <w:t xml:space="preserve"> Lens to create a longitudinal field serving as a beam chopper.  As far as we know, this has never been done before.  In addition to the possibility of problems with the high speed </w:t>
      </w:r>
      <w:proofErr w:type="spellStart"/>
      <w:r>
        <w:t>pulser</w:t>
      </w:r>
      <w:proofErr w:type="spellEnd"/>
      <w:r>
        <w:t xml:space="preserve">, the ion beam which is reflected may affect the </w:t>
      </w:r>
      <w:proofErr w:type="spellStart"/>
      <w:r>
        <w:t>Xe</w:t>
      </w:r>
      <w:proofErr w:type="spellEnd"/>
      <w:r>
        <w:t xml:space="preserve"> space charge neutralization, possibly resulting in subtle changes to the beam.</w:t>
      </w:r>
    </w:p>
    <w:p w:rsidR="00D0696F" w:rsidRDefault="00D0696F" w:rsidP="00626C8E">
      <w:pPr>
        <w:jc w:val="both"/>
      </w:pPr>
    </w:p>
    <w:p w:rsidR="00D0696F" w:rsidRDefault="00B573CB" w:rsidP="00626C8E">
      <w:pPr>
        <w:jc w:val="both"/>
      </w:pPr>
      <w:r>
        <w:t xml:space="preserve">Because a </w:t>
      </w:r>
      <w:r w:rsidR="00884DCB">
        <w:t xml:space="preserve">small portion (3 </w:t>
      </w:r>
      <w:proofErr w:type="spellStart"/>
      <w:r w:rsidR="00884DCB">
        <w:t>microsec</w:t>
      </w:r>
      <w:proofErr w:type="spellEnd"/>
      <w:r w:rsidR="00884DCB">
        <w:t xml:space="preserve">) of the 30 to 60 </w:t>
      </w:r>
      <w:proofErr w:type="spellStart"/>
      <w:r w:rsidR="00884DCB">
        <w:t>microsec</w:t>
      </w:r>
      <w:proofErr w:type="spellEnd"/>
      <w:r w:rsidR="00884DCB">
        <w:t xml:space="preserve"> Linac beam</w:t>
      </w:r>
      <w:r w:rsidR="00D81CB2">
        <w:t xml:space="preserve"> to the Booster</w:t>
      </w:r>
      <w:r w:rsidR="00884DCB">
        <w:t xml:space="preserve"> is adversely affected by the Linac RF Stations and must be dumped </w:t>
      </w:r>
      <w:r w:rsidR="00D0696F">
        <w:t xml:space="preserve">, the committee was not convinced of the stringent rise and fall times </w:t>
      </w:r>
      <w:r w:rsidR="00D81CB2">
        <w:t>(</w:t>
      </w:r>
      <w:r w:rsidR="00884DCB">
        <w:t xml:space="preserve">tens of nanoseconds) </w:t>
      </w:r>
      <w:r w:rsidR="00D0696F">
        <w:t xml:space="preserve">placed on the </w:t>
      </w:r>
      <w:proofErr w:type="spellStart"/>
      <w:r w:rsidR="00D0696F">
        <w:t>Einzel</w:t>
      </w:r>
      <w:proofErr w:type="spellEnd"/>
      <w:r w:rsidR="00D0696F">
        <w:t xml:space="preserve"> Lens </w:t>
      </w:r>
      <w:proofErr w:type="spellStart"/>
      <w:r w:rsidR="00D0696F">
        <w:t>pulser</w:t>
      </w:r>
      <w:proofErr w:type="spellEnd"/>
      <w:r w:rsidR="00D0696F">
        <w:t>.</w:t>
      </w:r>
    </w:p>
    <w:p w:rsidR="00651B39" w:rsidRDefault="00651B39" w:rsidP="00626C8E">
      <w:pPr>
        <w:jc w:val="both"/>
      </w:pPr>
    </w:p>
    <w:p w:rsidR="00651B39" w:rsidRDefault="00651B39" w:rsidP="00626C8E">
      <w:pPr>
        <w:jc w:val="both"/>
      </w:pPr>
      <w:r>
        <w:t>Very few details were given about the remaining assembly and test schedule, but the overall time scale struck the committee as rather ambitious.</w:t>
      </w:r>
    </w:p>
    <w:p w:rsidR="00651B39" w:rsidRDefault="00651B39" w:rsidP="00626C8E">
      <w:pPr>
        <w:jc w:val="both"/>
      </w:pPr>
    </w:p>
    <w:p w:rsidR="00BF440F" w:rsidRDefault="00BF440F" w:rsidP="00626C8E">
      <w:pPr>
        <w:jc w:val="both"/>
      </w:pPr>
      <w:r>
        <w:t xml:space="preserve">The committee was concerned whether the quantity of documentation needed to satisfy safety requirements and to obtain operational permits is adequately understood and whether the time required to generate, review, and receive approval of that documentation is adequately considered in the schedule.  </w:t>
      </w:r>
    </w:p>
    <w:p w:rsidR="00BF440F" w:rsidRDefault="00BF440F" w:rsidP="00626C8E">
      <w:pPr>
        <w:jc w:val="both"/>
      </w:pPr>
    </w:p>
    <w:p w:rsidR="00BF440F" w:rsidRDefault="00BF440F" w:rsidP="00626C8E">
      <w:pPr>
        <w:jc w:val="both"/>
      </w:pPr>
      <w:r>
        <w:t>One of the stated goals of the RFQ project is to reduce the Linac beam emittance. There is presently a transverse beam emittance monitor at the downstream end of Linac Tank</w:t>
      </w:r>
      <w:r w:rsidR="00373D54">
        <w:t xml:space="preserve"> </w:t>
      </w:r>
      <w:r>
        <w:t xml:space="preserve">1 in an unknown state of repair.  The committee feels it would be useful to characterize the transverse beam properties at that location prior to switching to the RFQ injector to serve as a reference for what will be observed after the RFQ is installed.  This device would provide a quantitative measure of the emittance before and after. </w:t>
      </w:r>
    </w:p>
    <w:p w:rsidR="00651B39" w:rsidRDefault="00651B39" w:rsidP="00626C8E">
      <w:pPr>
        <w:pStyle w:val="Heading2"/>
        <w:jc w:val="both"/>
      </w:pPr>
      <w:r>
        <w:lastRenderedPageBreak/>
        <w:t>Recommendations</w:t>
      </w:r>
    </w:p>
    <w:p w:rsidR="00651B39" w:rsidRDefault="00651B39" w:rsidP="00626C8E">
      <w:pPr>
        <w:pStyle w:val="ListParagraph"/>
        <w:numPr>
          <w:ilvl w:val="0"/>
          <w:numId w:val="23"/>
        </w:numPr>
        <w:jc w:val="both"/>
      </w:pPr>
      <w:r>
        <w:t xml:space="preserve">The committee feels that it’s important to test the magnetic elements of the MEBT prior to installation.  In an ideal world, one would like to test the </w:t>
      </w:r>
      <w:proofErr w:type="spellStart"/>
      <w:r>
        <w:t>buncher</w:t>
      </w:r>
      <w:proofErr w:type="spellEnd"/>
      <w:r>
        <w:t xml:space="preserve"> as well, but we realize that this would</w:t>
      </w:r>
      <w:r w:rsidR="00B77A8D">
        <w:t xml:space="preserve"> require a great deal of effort</w:t>
      </w:r>
      <w:r>
        <w:t xml:space="preserve"> and could easily delay the project. On the other hand, setting up the magnetic elements and characterizing the transverse beam parameters should be fairly straightforward, and the information gathered will be useful later in matching to the Linac.</w:t>
      </w:r>
    </w:p>
    <w:p w:rsidR="00651B39" w:rsidRDefault="00651B39" w:rsidP="00626C8E">
      <w:pPr>
        <w:pStyle w:val="ListParagraph"/>
        <w:numPr>
          <w:ilvl w:val="0"/>
          <w:numId w:val="23"/>
        </w:numPr>
        <w:jc w:val="both"/>
      </w:pPr>
      <w:r>
        <w:t xml:space="preserve">Write up a more detailed test and qualification plan, with specific and quantitative acceptance criteria.  </w:t>
      </w:r>
      <w:r w:rsidR="00B77A8D">
        <w:t>We recommend</w:t>
      </w:r>
      <w:r>
        <w:t xml:space="preserve"> a short readiness review prior to </w:t>
      </w:r>
      <w:r w:rsidR="00373D54">
        <w:t xml:space="preserve">start of </w:t>
      </w:r>
      <w:r>
        <w:t>installation.</w:t>
      </w:r>
      <w:r w:rsidR="00D0696F">
        <w:t xml:space="preserve"> </w:t>
      </w:r>
    </w:p>
    <w:p w:rsidR="00D0696F" w:rsidRDefault="00D0696F" w:rsidP="00626C8E">
      <w:pPr>
        <w:pStyle w:val="ListParagraph"/>
        <w:numPr>
          <w:ilvl w:val="0"/>
          <w:numId w:val="23"/>
        </w:numPr>
        <w:jc w:val="both"/>
      </w:pPr>
      <w:r>
        <w:t xml:space="preserve">We consider it </w:t>
      </w:r>
      <w:r w:rsidR="00276A7E">
        <w:t xml:space="preserve">possible </w:t>
      </w:r>
      <w:r>
        <w:t xml:space="preserve">that the assembly and test schedule will push the installation date past the beginning of the </w:t>
      </w:r>
      <w:proofErr w:type="spellStart"/>
      <w:r>
        <w:t>NOvA</w:t>
      </w:r>
      <w:proofErr w:type="spellEnd"/>
      <w:r>
        <w:t xml:space="preserve"> shutdown, even if the latter is delayed.  The team should therefore evaluate how late in the shutdown one could begin the installation of </w:t>
      </w:r>
      <w:r w:rsidR="00BD0D2A">
        <w:t>this project</w:t>
      </w:r>
      <w:r>
        <w:t xml:space="preserve"> while still not putting the </w:t>
      </w:r>
      <w:r w:rsidR="00DB3B93">
        <w:t>restart of the complex at risk.</w:t>
      </w:r>
    </w:p>
    <w:p w:rsidR="00651B39" w:rsidRDefault="00D0696F" w:rsidP="00626C8E">
      <w:pPr>
        <w:pStyle w:val="ListParagraph"/>
        <w:numPr>
          <w:ilvl w:val="0"/>
          <w:numId w:val="23"/>
        </w:numPr>
        <w:jc w:val="both"/>
      </w:pPr>
      <w:r>
        <w:t xml:space="preserve">There needs to be a specific backup plan if the current </w:t>
      </w:r>
      <w:proofErr w:type="spellStart"/>
      <w:r>
        <w:t>Einzel</w:t>
      </w:r>
      <w:proofErr w:type="spellEnd"/>
      <w:r>
        <w:t xml:space="preserve"> Lens pulsing scheme doesn’t work</w:t>
      </w:r>
      <w:r w:rsidR="00933111">
        <w:t xml:space="preserve"> due to high speed pulsing or neutralization problems</w:t>
      </w:r>
      <w:r>
        <w:t xml:space="preserve">.  </w:t>
      </w:r>
      <w:r w:rsidR="00CA5528">
        <w:t xml:space="preserve">Neutralization with </w:t>
      </w:r>
      <w:proofErr w:type="spellStart"/>
      <w:r w:rsidR="00B77A8D">
        <w:t>X</w:t>
      </w:r>
      <w:r w:rsidR="00CA5528">
        <w:t>e</w:t>
      </w:r>
      <w:proofErr w:type="spellEnd"/>
      <w:r w:rsidR="00CA5528">
        <w:t xml:space="preserve"> should be studied early to check for subtle issues during the turn on</w:t>
      </w:r>
    </w:p>
    <w:p w:rsidR="00BF440F" w:rsidRDefault="00BF440F" w:rsidP="00626C8E">
      <w:pPr>
        <w:pStyle w:val="ListParagraph"/>
        <w:numPr>
          <w:ilvl w:val="0"/>
          <w:numId w:val="23"/>
        </w:numPr>
        <w:jc w:val="both"/>
      </w:pPr>
      <w:r>
        <w:t xml:space="preserve">We recommend identifying all the documentation that will ultimately be required to receive approval to operate and incorporating generation, review, and approval of this documentation into the project schedule. </w:t>
      </w:r>
    </w:p>
    <w:p w:rsidR="00BF440F" w:rsidRPr="00651B39" w:rsidRDefault="00BF440F" w:rsidP="00626C8E">
      <w:pPr>
        <w:pStyle w:val="ListParagraph"/>
        <w:numPr>
          <w:ilvl w:val="0"/>
          <w:numId w:val="23"/>
        </w:numPr>
        <w:jc w:val="both"/>
      </w:pPr>
      <w:r>
        <w:t xml:space="preserve">We recommend ‘rehabilitating’ the Tank 1 output emittance probe to serve as an instrument to measure transverse 10 </w:t>
      </w:r>
      <w:proofErr w:type="spellStart"/>
      <w:r>
        <w:t>MeV</w:t>
      </w:r>
      <w:proofErr w:type="spellEnd"/>
      <w:r>
        <w:t xml:space="preserve"> beam parameters before and after switching to the new injector system.</w:t>
      </w:r>
    </w:p>
    <w:p w:rsidR="00BF440F" w:rsidRPr="00651B39" w:rsidRDefault="00BF440F" w:rsidP="00626C8E">
      <w:pPr>
        <w:pStyle w:val="ListParagraph"/>
        <w:jc w:val="both"/>
      </w:pPr>
    </w:p>
    <w:sectPr w:rsidR="00BF440F" w:rsidRPr="00651B39" w:rsidSect="006B00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AF" w:rsidRDefault="00F74CAF" w:rsidP="0044196F">
      <w:r>
        <w:separator/>
      </w:r>
    </w:p>
  </w:endnote>
  <w:endnote w:type="continuationSeparator" w:id="0">
    <w:p w:rsidR="00F74CAF" w:rsidRDefault="00F74CAF" w:rsidP="004419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AF" w:rsidRDefault="00F74CAF" w:rsidP="0044196F">
      <w:r>
        <w:separator/>
      </w:r>
    </w:p>
  </w:footnote>
  <w:footnote w:type="continuationSeparator" w:id="0">
    <w:p w:rsidR="00F74CAF" w:rsidRDefault="00F74CAF" w:rsidP="0044196F">
      <w:r>
        <w:continuationSeparator/>
      </w:r>
    </w:p>
  </w:footnote>
  <w:footnote w:id="1">
    <w:p w:rsidR="0044196F" w:rsidRDefault="0044196F">
      <w:pPr>
        <w:pStyle w:val="FootnoteText"/>
      </w:pPr>
      <w:r>
        <w:rPr>
          <w:rStyle w:val="FootnoteReference"/>
        </w:rPr>
        <w:footnoteRef/>
      </w:r>
      <w:r>
        <w:t xml:space="preserve"> The fact the Vic </w:t>
      </w:r>
      <w:proofErr w:type="spellStart"/>
      <w:r>
        <w:t>Scarpine</w:t>
      </w:r>
      <w:proofErr w:type="spellEnd"/>
      <w:r>
        <w:t xml:space="preserve"> was both a presenter and a reviewer was something of an oversight; however, given the rather informal nature of the review, we did not view this as a significant conflict.</w:t>
      </w:r>
    </w:p>
  </w:footnote>
  <w:footnote w:id="2">
    <w:p w:rsidR="00ED550F" w:rsidRDefault="00ED550F" w:rsidP="00ED550F">
      <w:pPr>
        <w:pStyle w:val="FootnoteText"/>
      </w:pPr>
      <w:r>
        <w:rPr>
          <w:rStyle w:val="FootnoteReference"/>
        </w:rPr>
        <w:footnoteRef/>
      </w:r>
      <w:r>
        <w:t xml:space="preserve"> The review agenda, background material, and presentations can be found at </w:t>
      </w:r>
      <w:hyperlink r:id="rId1" w:history="1">
        <w:r>
          <w:rPr>
            <w:rStyle w:val="Hyperlink"/>
          </w:rPr>
          <w:t>https://indico.fnal.gov/conferenceDisplay.py?confId=4665</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84" w:rsidRDefault="006E1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4B0"/>
    <w:multiLevelType w:val="hybridMultilevel"/>
    <w:tmpl w:val="E5CC6B1A"/>
    <w:lvl w:ilvl="0" w:tplc="2A72D8F6">
      <w:start w:val="1"/>
      <w:numFmt w:val="bullet"/>
      <w:lvlText w:val=""/>
      <w:lvlJc w:val="left"/>
      <w:pPr>
        <w:tabs>
          <w:tab w:val="num" w:pos="360"/>
        </w:tabs>
        <w:ind w:left="360" w:hanging="360"/>
      </w:pPr>
      <w:rPr>
        <w:rFonts w:ascii="Wingdings" w:hAnsi="Wingdings" w:hint="default"/>
      </w:rPr>
    </w:lvl>
    <w:lvl w:ilvl="1" w:tplc="DEF4ED14">
      <w:start w:val="750"/>
      <w:numFmt w:val="bullet"/>
      <w:lvlText w:val=""/>
      <w:lvlJc w:val="left"/>
      <w:pPr>
        <w:tabs>
          <w:tab w:val="num" w:pos="1080"/>
        </w:tabs>
        <w:ind w:left="1080" w:hanging="360"/>
      </w:pPr>
      <w:rPr>
        <w:rFonts w:ascii="Wingdings" w:hAnsi="Wingdings" w:hint="default"/>
      </w:rPr>
    </w:lvl>
    <w:lvl w:ilvl="2" w:tplc="D3DC2FF0" w:tentative="1">
      <w:start w:val="1"/>
      <w:numFmt w:val="bullet"/>
      <w:lvlText w:val=""/>
      <w:lvlJc w:val="left"/>
      <w:pPr>
        <w:tabs>
          <w:tab w:val="num" w:pos="1800"/>
        </w:tabs>
        <w:ind w:left="1800" w:hanging="360"/>
      </w:pPr>
      <w:rPr>
        <w:rFonts w:ascii="Wingdings" w:hAnsi="Wingdings" w:hint="default"/>
      </w:rPr>
    </w:lvl>
    <w:lvl w:ilvl="3" w:tplc="65920AA0" w:tentative="1">
      <w:start w:val="1"/>
      <w:numFmt w:val="bullet"/>
      <w:lvlText w:val=""/>
      <w:lvlJc w:val="left"/>
      <w:pPr>
        <w:tabs>
          <w:tab w:val="num" w:pos="2520"/>
        </w:tabs>
        <w:ind w:left="2520" w:hanging="360"/>
      </w:pPr>
      <w:rPr>
        <w:rFonts w:ascii="Wingdings" w:hAnsi="Wingdings" w:hint="default"/>
      </w:rPr>
    </w:lvl>
    <w:lvl w:ilvl="4" w:tplc="0F08F116" w:tentative="1">
      <w:start w:val="1"/>
      <w:numFmt w:val="bullet"/>
      <w:lvlText w:val=""/>
      <w:lvlJc w:val="left"/>
      <w:pPr>
        <w:tabs>
          <w:tab w:val="num" w:pos="3240"/>
        </w:tabs>
        <w:ind w:left="3240" w:hanging="360"/>
      </w:pPr>
      <w:rPr>
        <w:rFonts w:ascii="Wingdings" w:hAnsi="Wingdings" w:hint="default"/>
      </w:rPr>
    </w:lvl>
    <w:lvl w:ilvl="5" w:tplc="893A02DC" w:tentative="1">
      <w:start w:val="1"/>
      <w:numFmt w:val="bullet"/>
      <w:lvlText w:val=""/>
      <w:lvlJc w:val="left"/>
      <w:pPr>
        <w:tabs>
          <w:tab w:val="num" w:pos="3960"/>
        </w:tabs>
        <w:ind w:left="3960" w:hanging="360"/>
      </w:pPr>
      <w:rPr>
        <w:rFonts w:ascii="Wingdings" w:hAnsi="Wingdings" w:hint="default"/>
      </w:rPr>
    </w:lvl>
    <w:lvl w:ilvl="6" w:tplc="25AA73E0" w:tentative="1">
      <w:start w:val="1"/>
      <w:numFmt w:val="bullet"/>
      <w:lvlText w:val=""/>
      <w:lvlJc w:val="left"/>
      <w:pPr>
        <w:tabs>
          <w:tab w:val="num" w:pos="4680"/>
        </w:tabs>
        <w:ind w:left="4680" w:hanging="360"/>
      </w:pPr>
      <w:rPr>
        <w:rFonts w:ascii="Wingdings" w:hAnsi="Wingdings" w:hint="default"/>
      </w:rPr>
    </w:lvl>
    <w:lvl w:ilvl="7" w:tplc="C9567722" w:tentative="1">
      <w:start w:val="1"/>
      <w:numFmt w:val="bullet"/>
      <w:lvlText w:val=""/>
      <w:lvlJc w:val="left"/>
      <w:pPr>
        <w:tabs>
          <w:tab w:val="num" w:pos="5400"/>
        </w:tabs>
        <w:ind w:left="5400" w:hanging="360"/>
      </w:pPr>
      <w:rPr>
        <w:rFonts w:ascii="Wingdings" w:hAnsi="Wingdings" w:hint="default"/>
      </w:rPr>
    </w:lvl>
    <w:lvl w:ilvl="8" w:tplc="E1FC1B1C" w:tentative="1">
      <w:start w:val="1"/>
      <w:numFmt w:val="bullet"/>
      <w:lvlText w:val=""/>
      <w:lvlJc w:val="left"/>
      <w:pPr>
        <w:tabs>
          <w:tab w:val="num" w:pos="6120"/>
        </w:tabs>
        <w:ind w:left="6120" w:hanging="360"/>
      </w:pPr>
      <w:rPr>
        <w:rFonts w:ascii="Wingdings" w:hAnsi="Wingdings" w:hint="default"/>
      </w:rPr>
    </w:lvl>
  </w:abstractNum>
  <w:abstractNum w:abstractNumId="1">
    <w:nsid w:val="02133ACA"/>
    <w:multiLevelType w:val="hybridMultilevel"/>
    <w:tmpl w:val="526E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615A9"/>
    <w:multiLevelType w:val="hybridMultilevel"/>
    <w:tmpl w:val="434402E4"/>
    <w:lvl w:ilvl="0" w:tplc="2A3CB2A6">
      <w:start w:val="1"/>
      <w:numFmt w:val="bullet"/>
      <w:lvlText w:val=""/>
      <w:lvlJc w:val="left"/>
      <w:pPr>
        <w:tabs>
          <w:tab w:val="num" w:pos="720"/>
        </w:tabs>
        <w:ind w:left="720" w:hanging="360"/>
      </w:pPr>
      <w:rPr>
        <w:rFonts w:ascii="Wingdings" w:hAnsi="Wingdings" w:hint="default"/>
      </w:rPr>
    </w:lvl>
    <w:lvl w:ilvl="1" w:tplc="185A980A">
      <w:start w:val="750"/>
      <w:numFmt w:val="bullet"/>
      <w:lvlText w:val=""/>
      <w:lvlJc w:val="left"/>
      <w:pPr>
        <w:tabs>
          <w:tab w:val="num" w:pos="1440"/>
        </w:tabs>
        <w:ind w:left="1440" w:hanging="360"/>
      </w:pPr>
      <w:rPr>
        <w:rFonts w:ascii="Wingdings" w:hAnsi="Wingdings" w:hint="default"/>
      </w:rPr>
    </w:lvl>
    <w:lvl w:ilvl="2" w:tplc="4DDEB3E8" w:tentative="1">
      <w:start w:val="1"/>
      <w:numFmt w:val="bullet"/>
      <w:lvlText w:val=""/>
      <w:lvlJc w:val="left"/>
      <w:pPr>
        <w:tabs>
          <w:tab w:val="num" w:pos="2160"/>
        </w:tabs>
        <w:ind w:left="2160" w:hanging="360"/>
      </w:pPr>
      <w:rPr>
        <w:rFonts w:ascii="Wingdings" w:hAnsi="Wingdings" w:hint="default"/>
      </w:rPr>
    </w:lvl>
    <w:lvl w:ilvl="3" w:tplc="7812EF70" w:tentative="1">
      <w:start w:val="1"/>
      <w:numFmt w:val="bullet"/>
      <w:lvlText w:val=""/>
      <w:lvlJc w:val="left"/>
      <w:pPr>
        <w:tabs>
          <w:tab w:val="num" w:pos="2880"/>
        </w:tabs>
        <w:ind w:left="2880" w:hanging="360"/>
      </w:pPr>
      <w:rPr>
        <w:rFonts w:ascii="Wingdings" w:hAnsi="Wingdings" w:hint="default"/>
      </w:rPr>
    </w:lvl>
    <w:lvl w:ilvl="4" w:tplc="357C2D1A" w:tentative="1">
      <w:start w:val="1"/>
      <w:numFmt w:val="bullet"/>
      <w:lvlText w:val=""/>
      <w:lvlJc w:val="left"/>
      <w:pPr>
        <w:tabs>
          <w:tab w:val="num" w:pos="3600"/>
        </w:tabs>
        <w:ind w:left="3600" w:hanging="360"/>
      </w:pPr>
      <w:rPr>
        <w:rFonts w:ascii="Wingdings" w:hAnsi="Wingdings" w:hint="default"/>
      </w:rPr>
    </w:lvl>
    <w:lvl w:ilvl="5" w:tplc="A9E8A584" w:tentative="1">
      <w:start w:val="1"/>
      <w:numFmt w:val="bullet"/>
      <w:lvlText w:val=""/>
      <w:lvlJc w:val="left"/>
      <w:pPr>
        <w:tabs>
          <w:tab w:val="num" w:pos="4320"/>
        </w:tabs>
        <w:ind w:left="4320" w:hanging="360"/>
      </w:pPr>
      <w:rPr>
        <w:rFonts w:ascii="Wingdings" w:hAnsi="Wingdings" w:hint="default"/>
      </w:rPr>
    </w:lvl>
    <w:lvl w:ilvl="6" w:tplc="31329D44" w:tentative="1">
      <w:start w:val="1"/>
      <w:numFmt w:val="bullet"/>
      <w:lvlText w:val=""/>
      <w:lvlJc w:val="left"/>
      <w:pPr>
        <w:tabs>
          <w:tab w:val="num" w:pos="5040"/>
        </w:tabs>
        <w:ind w:left="5040" w:hanging="360"/>
      </w:pPr>
      <w:rPr>
        <w:rFonts w:ascii="Wingdings" w:hAnsi="Wingdings" w:hint="default"/>
      </w:rPr>
    </w:lvl>
    <w:lvl w:ilvl="7" w:tplc="AF980060" w:tentative="1">
      <w:start w:val="1"/>
      <w:numFmt w:val="bullet"/>
      <w:lvlText w:val=""/>
      <w:lvlJc w:val="left"/>
      <w:pPr>
        <w:tabs>
          <w:tab w:val="num" w:pos="5760"/>
        </w:tabs>
        <w:ind w:left="5760" w:hanging="360"/>
      </w:pPr>
      <w:rPr>
        <w:rFonts w:ascii="Wingdings" w:hAnsi="Wingdings" w:hint="default"/>
      </w:rPr>
    </w:lvl>
    <w:lvl w:ilvl="8" w:tplc="A97EDFDE" w:tentative="1">
      <w:start w:val="1"/>
      <w:numFmt w:val="bullet"/>
      <w:lvlText w:val=""/>
      <w:lvlJc w:val="left"/>
      <w:pPr>
        <w:tabs>
          <w:tab w:val="num" w:pos="6480"/>
        </w:tabs>
        <w:ind w:left="6480" w:hanging="360"/>
      </w:pPr>
      <w:rPr>
        <w:rFonts w:ascii="Wingdings" w:hAnsi="Wingdings" w:hint="default"/>
      </w:rPr>
    </w:lvl>
  </w:abstractNum>
  <w:abstractNum w:abstractNumId="3">
    <w:nsid w:val="20970101"/>
    <w:multiLevelType w:val="hybridMultilevel"/>
    <w:tmpl w:val="7A38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E6D12"/>
    <w:multiLevelType w:val="hybridMultilevel"/>
    <w:tmpl w:val="44B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64810"/>
    <w:multiLevelType w:val="hybridMultilevel"/>
    <w:tmpl w:val="96EC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B1764"/>
    <w:multiLevelType w:val="hybridMultilevel"/>
    <w:tmpl w:val="0C22C832"/>
    <w:lvl w:ilvl="0" w:tplc="C9C2B9C8">
      <w:start w:val="1"/>
      <w:numFmt w:val="bullet"/>
      <w:lvlText w:val=""/>
      <w:lvlJc w:val="left"/>
      <w:pPr>
        <w:tabs>
          <w:tab w:val="num" w:pos="720"/>
        </w:tabs>
        <w:ind w:left="720" w:hanging="360"/>
      </w:pPr>
      <w:rPr>
        <w:rFonts w:ascii="Wingdings" w:hAnsi="Wingdings" w:hint="default"/>
      </w:rPr>
    </w:lvl>
    <w:lvl w:ilvl="1" w:tplc="DED42250">
      <w:start w:val="750"/>
      <w:numFmt w:val="bullet"/>
      <w:lvlText w:val=""/>
      <w:lvlJc w:val="left"/>
      <w:pPr>
        <w:tabs>
          <w:tab w:val="num" w:pos="1440"/>
        </w:tabs>
        <w:ind w:left="1440" w:hanging="360"/>
      </w:pPr>
      <w:rPr>
        <w:rFonts w:ascii="Wingdings" w:hAnsi="Wingdings" w:hint="default"/>
      </w:rPr>
    </w:lvl>
    <w:lvl w:ilvl="2" w:tplc="E1B8FCFA" w:tentative="1">
      <w:start w:val="1"/>
      <w:numFmt w:val="bullet"/>
      <w:lvlText w:val=""/>
      <w:lvlJc w:val="left"/>
      <w:pPr>
        <w:tabs>
          <w:tab w:val="num" w:pos="2160"/>
        </w:tabs>
        <w:ind w:left="2160" w:hanging="360"/>
      </w:pPr>
      <w:rPr>
        <w:rFonts w:ascii="Wingdings" w:hAnsi="Wingdings" w:hint="default"/>
      </w:rPr>
    </w:lvl>
    <w:lvl w:ilvl="3" w:tplc="D16A55A6" w:tentative="1">
      <w:start w:val="1"/>
      <w:numFmt w:val="bullet"/>
      <w:lvlText w:val=""/>
      <w:lvlJc w:val="left"/>
      <w:pPr>
        <w:tabs>
          <w:tab w:val="num" w:pos="2880"/>
        </w:tabs>
        <w:ind w:left="2880" w:hanging="360"/>
      </w:pPr>
      <w:rPr>
        <w:rFonts w:ascii="Wingdings" w:hAnsi="Wingdings" w:hint="default"/>
      </w:rPr>
    </w:lvl>
    <w:lvl w:ilvl="4" w:tplc="4C908332" w:tentative="1">
      <w:start w:val="1"/>
      <w:numFmt w:val="bullet"/>
      <w:lvlText w:val=""/>
      <w:lvlJc w:val="left"/>
      <w:pPr>
        <w:tabs>
          <w:tab w:val="num" w:pos="3600"/>
        </w:tabs>
        <w:ind w:left="3600" w:hanging="360"/>
      </w:pPr>
      <w:rPr>
        <w:rFonts w:ascii="Wingdings" w:hAnsi="Wingdings" w:hint="default"/>
      </w:rPr>
    </w:lvl>
    <w:lvl w:ilvl="5" w:tplc="8424DD2A" w:tentative="1">
      <w:start w:val="1"/>
      <w:numFmt w:val="bullet"/>
      <w:lvlText w:val=""/>
      <w:lvlJc w:val="left"/>
      <w:pPr>
        <w:tabs>
          <w:tab w:val="num" w:pos="4320"/>
        </w:tabs>
        <w:ind w:left="4320" w:hanging="360"/>
      </w:pPr>
      <w:rPr>
        <w:rFonts w:ascii="Wingdings" w:hAnsi="Wingdings" w:hint="default"/>
      </w:rPr>
    </w:lvl>
    <w:lvl w:ilvl="6" w:tplc="3C7AA370" w:tentative="1">
      <w:start w:val="1"/>
      <w:numFmt w:val="bullet"/>
      <w:lvlText w:val=""/>
      <w:lvlJc w:val="left"/>
      <w:pPr>
        <w:tabs>
          <w:tab w:val="num" w:pos="5040"/>
        </w:tabs>
        <w:ind w:left="5040" w:hanging="360"/>
      </w:pPr>
      <w:rPr>
        <w:rFonts w:ascii="Wingdings" w:hAnsi="Wingdings" w:hint="default"/>
      </w:rPr>
    </w:lvl>
    <w:lvl w:ilvl="7" w:tplc="B23E9014" w:tentative="1">
      <w:start w:val="1"/>
      <w:numFmt w:val="bullet"/>
      <w:lvlText w:val=""/>
      <w:lvlJc w:val="left"/>
      <w:pPr>
        <w:tabs>
          <w:tab w:val="num" w:pos="5760"/>
        </w:tabs>
        <w:ind w:left="5760" w:hanging="360"/>
      </w:pPr>
      <w:rPr>
        <w:rFonts w:ascii="Wingdings" w:hAnsi="Wingdings" w:hint="default"/>
      </w:rPr>
    </w:lvl>
    <w:lvl w:ilvl="8" w:tplc="ECF07022" w:tentative="1">
      <w:start w:val="1"/>
      <w:numFmt w:val="bullet"/>
      <w:lvlText w:val=""/>
      <w:lvlJc w:val="left"/>
      <w:pPr>
        <w:tabs>
          <w:tab w:val="num" w:pos="6480"/>
        </w:tabs>
        <w:ind w:left="6480" w:hanging="360"/>
      </w:pPr>
      <w:rPr>
        <w:rFonts w:ascii="Wingdings" w:hAnsi="Wingdings" w:hint="default"/>
      </w:rPr>
    </w:lvl>
  </w:abstractNum>
  <w:abstractNum w:abstractNumId="7">
    <w:nsid w:val="40B10B46"/>
    <w:multiLevelType w:val="hybridMultilevel"/>
    <w:tmpl w:val="713EC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104D6"/>
    <w:multiLevelType w:val="hybridMultilevel"/>
    <w:tmpl w:val="2D0A6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7F05C2"/>
    <w:multiLevelType w:val="hybridMultilevel"/>
    <w:tmpl w:val="042A3B84"/>
    <w:lvl w:ilvl="0" w:tplc="B07AAA80">
      <w:start w:val="1"/>
      <w:numFmt w:val="bullet"/>
      <w:lvlText w:val=""/>
      <w:lvlJc w:val="left"/>
      <w:pPr>
        <w:tabs>
          <w:tab w:val="num" w:pos="720"/>
        </w:tabs>
        <w:ind w:left="720" w:hanging="360"/>
      </w:pPr>
      <w:rPr>
        <w:rFonts w:ascii="Wingdings 2" w:hAnsi="Wingdings 2" w:hint="default"/>
      </w:rPr>
    </w:lvl>
    <w:lvl w:ilvl="1" w:tplc="87623FDA">
      <w:start w:val="1"/>
      <w:numFmt w:val="bullet"/>
      <w:lvlText w:val=""/>
      <w:lvlJc w:val="left"/>
      <w:pPr>
        <w:tabs>
          <w:tab w:val="num" w:pos="1440"/>
        </w:tabs>
        <w:ind w:left="1440" w:hanging="360"/>
      </w:pPr>
      <w:rPr>
        <w:rFonts w:ascii="Wingdings 2" w:hAnsi="Wingdings 2" w:hint="default"/>
      </w:rPr>
    </w:lvl>
    <w:lvl w:ilvl="2" w:tplc="DD6873F6" w:tentative="1">
      <w:start w:val="1"/>
      <w:numFmt w:val="bullet"/>
      <w:lvlText w:val=""/>
      <w:lvlJc w:val="left"/>
      <w:pPr>
        <w:tabs>
          <w:tab w:val="num" w:pos="2160"/>
        </w:tabs>
        <w:ind w:left="2160" w:hanging="360"/>
      </w:pPr>
      <w:rPr>
        <w:rFonts w:ascii="Wingdings 2" w:hAnsi="Wingdings 2" w:hint="default"/>
      </w:rPr>
    </w:lvl>
    <w:lvl w:ilvl="3" w:tplc="2730BAC2" w:tentative="1">
      <w:start w:val="1"/>
      <w:numFmt w:val="bullet"/>
      <w:lvlText w:val=""/>
      <w:lvlJc w:val="left"/>
      <w:pPr>
        <w:tabs>
          <w:tab w:val="num" w:pos="2880"/>
        </w:tabs>
        <w:ind w:left="2880" w:hanging="360"/>
      </w:pPr>
      <w:rPr>
        <w:rFonts w:ascii="Wingdings 2" w:hAnsi="Wingdings 2" w:hint="default"/>
      </w:rPr>
    </w:lvl>
    <w:lvl w:ilvl="4" w:tplc="223CC3C0" w:tentative="1">
      <w:start w:val="1"/>
      <w:numFmt w:val="bullet"/>
      <w:lvlText w:val=""/>
      <w:lvlJc w:val="left"/>
      <w:pPr>
        <w:tabs>
          <w:tab w:val="num" w:pos="3600"/>
        </w:tabs>
        <w:ind w:left="3600" w:hanging="360"/>
      </w:pPr>
      <w:rPr>
        <w:rFonts w:ascii="Wingdings 2" w:hAnsi="Wingdings 2" w:hint="default"/>
      </w:rPr>
    </w:lvl>
    <w:lvl w:ilvl="5" w:tplc="11F0965A" w:tentative="1">
      <w:start w:val="1"/>
      <w:numFmt w:val="bullet"/>
      <w:lvlText w:val=""/>
      <w:lvlJc w:val="left"/>
      <w:pPr>
        <w:tabs>
          <w:tab w:val="num" w:pos="4320"/>
        </w:tabs>
        <w:ind w:left="4320" w:hanging="360"/>
      </w:pPr>
      <w:rPr>
        <w:rFonts w:ascii="Wingdings 2" w:hAnsi="Wingdings 2" w:hint="default"/>
      </w:rPr>
    </w:lvl>
    <w:lvl w:ilvl="6" w:tplc="71F685BA" w:tentative="1">
      <w:start w:val="1"/>
      <w:numFmt w:val="bullet"/>
      <w:lvlText w:val=""/>
      <w:lvlJc w:val="left"/>
      <w:pPr>
        <w:tabs>
          <w:tab w:val="num" w:pos="5040"/>
        </w:tabs>
        <w:ind w:left="5040" w:hanging="360"/>
      </w:pPr>
      <w:rPr>
        <w:rFonts w:ascii="Wingdings 2" w:hAnsi="Wingdings 2" w:hint="default"/>
      </w:rPr>
    </w:lvl>
    <w:lvl w:ilvl="7" w:tplc="917A96CA" w:tentative="1">
      <w:start w:val="1"/>
      <w:numFmt w:val="bullet"/>
      <w:lvlText w:val=""/>
      <w:lvlJc w:val="left"/>
      <w:pPr>
        <w:tabs>
          <w:tab w:val="num" w:pos="5760"/>
        </w:tabs>
        <w:ind w:left="5760" w:hanging="360"/>
      </w:pPr>
      <w:rPr>
        <w:rFonts w:ascii="Wingdings 2" w:hAnsi="Wingdings 2" w:hint="default"/>
      </w:rPr>
    </w:lvl>
    <w:lvl w:ilvl="8" w:tplc="43D6D56E" w:tentative="1">
      <w:start w:val="1"/>
      <w:numFmt w:val="bullet"/>
      <w:lvlText w:val=""/>
      <w:lvlJc w:val="left"/>
      <w:pPr>
        <w:tabs>
          <w:tab w:val="num" w:pos="6480"/>
        </w:tabs>
        <w:ind w:left="6480" w:hanging="360"/>
      </w:pPr>
      <w:rPr>
        <w:rFonts w:ascii="Wingdings 2" w:hAnsi="Wingdings 2" w:hint="default"/>
      </w:rPr>
    </w:lvl>
  </w:abstractNum>
  <w:abstractNum w:abstractNumId="10">
    <w:nsid w:val="51865791"/>
    <w:multiLevelType w:val="hybridMultilevel"/>
    <w:tmpl w:val="1F86C93C"/>
    <w:lvl w:ilvl="0" w:tplc="A1D012B4">
      <w:start w:val="1"/>
      <w:numFmt w:val="bullet"/>
      <w:lvlText w:val=""/>
      <w:lvlJc w:val="left"/>
      <w:pPr>
        <w:tabs>
          <w:tab w:val="num" w:pos="720"/>
        </w:tabs>
        <w:ind w:left="720" w:hanging="360"/>
      </w:pPr>
      <w:rPr>
        <w:rFonts w:ascii="Wingdings" w:hAnsi="Wingdings" w:hint="default"/>
      </w:rPr>
    </w:lvl>
    <w:lvl w:ilvl="1" w:tplc="008AF07C">
      <w:start w:val="750"/>
      <w:numFmt w:val="bullet"/>
      <w:lvlText w:val=""/>
      <w:lvlJc w:val="left"/>
      <w:pPr>
        <w:tabs>
          <w:tab w:val="num" w:pos="1440"/>
        </w:tabs>
        <w:ind w:left="1440" w:hanging="360"/>
      </w:pPr>
      <w:rPr>
        <w:rFonts w:ascii="Wingdings" w:hAnsi="Wingdings" w:hint="default"/>
      </w:rPr>
    </w:lvl>
    <w:lvl w:ilvl="2" w:tplc="823A6B16" w:tentative="1">
      <w:start w:val="1"/>
      <w:numFmt w:val="bullet"/>
      <w:lvlText w:val=""/>
      <w:lvlJc w:val="left"/>
      <w:pPr>
        <w:tabs>
          <w:tab w:val="num" w:pos="2160"/>
        </w:tabs>
        <w:ind w:left="2160" w:hanging="360"/>
      </w:pPr>
      <w:rPr>
        <w:rFonts w:ascii="Wingdings" w:hAnsi="Wingdings" w:hint="default"/>
      </w:rPr>
    </w:lvl>
    <w:lvl w:ilvl="3" w:tplc="A7D8830C" w:tentative="1">
      <w:start w:val="1"/>
      <w:numFmt w:val="bullet"/>
      <w:lvlText w:val=""/>
      <w:lvlJc w:val="left"/>
      <w:pPr>
        <w:tabs>
          <w:tab w:val="num" w:pos="2880"/>
        </w:tabs>
        <w:ind w:left="2880" w:hanging="360"/>
      </w:pPr>
      <w:rPr>
        <w:rFonts w:ascii="Wingdings" w:hAnsi="Wingdings" w:hint="default"/>
      </w:rPr>
    </w:lvl>
    <w:lvl w:ilvl="4" w:tplc="C7F81638" w:tentative="1">
      <w:start w:val="1"/>
      <w:numFmt w:val="bullet"/>
      <w:lvlText w:val=""/>
      <w:lvlJc w:val="left"/>
      <w:pPr>
        <w:tabs>
          <w:tab w:val="num" w:pos="3600"/>
        </w:tabs>
        <w:ind w:left="3600" w:hanging="360"/>
      </w:pPr>
      <w:rPr>
        <w:rFonts w:ascii="Wingdings" w:hAnsi="Wingdings" w:hint="default"/>
      </w:rPr>
    </w:lvl>
    <w:lvl w:ilvl="5" w:tplc="AA1A1B5C" w:tentative="1">
      <w:start w:val="1"/>
      <w:numFmt w:val="bullet"/>
      <w:lvlText w:val=""/>
      <w:lvlJc w:val="left"/>
      <w:pPr>
        <w:tabs>
          <w:tab w:val="num" w:pos="4320"/>
        </w:tabs>
        <w:ind w:left="4320" w:hanging="360"/>
      </w:pPr>
      <w:rPr>
        <w:rFonts w:ascii="Wingdings" w:hAnsi="Wingdings" w:hint="default"/>
      </w:rPr>
    </w:lvl>
    <w:lvl w:ilvl="6" w:tplc="22C07402" w:tentative="1">
      <w:start w:val="1"/>
      <w:numFmt w:val="bullet"/>
      <w:lvlText w:val=""/>
      <w:lvlJc w:val="left"/>
      <w:pPr>
        <w:tabs>
          <w:tab w:val="num" w:pos="5040"/>
        </w:tabs>
        <w:ind w:left="5040" w:hanging="360"/>
      </w:pPr>
      <w:rPr>
        <w:rFonts w:ascii="Wingdings" w:hAnsi="Wingdings" w:hint="default"/>
      </w:rPr>
    </w:lvl>
    <w:lvl w:ilvl="7" w:tplc="0EB21A16" w:tentative="1">
      <w:start w:val="1"/>
      <w:numFmt w:val="bullet"/>
      <w:lvlText w:val=""/>
      <w:lvlJc w:val="left"/>
      <w:pPr>
        <w:tabs>
          <w:tab w:val="num" w:pos="5760"/>
        </w:tabs>
        <w:ind w:left="5760" w:hanging="360"/>
      </w:pPr>
      <w:rPr>
        <w:rFonts w:ascii="Wingdings" w:hAnsi="Wingdings" w:hint="default"/>
      </w:rPr>
    </w:lvl>
    <w:lvl w:ilvl="8" w:tplc="37A40F58" w:tentative="1">
      <w:start w:val="1"/>
      <w:numFmt w:val="bullet"/>
      <w:lvlText w:val=""/>
      <w:lvlJc w:val="left"/>
      <w:pPr>
        <w:tabs>
          <w:tab w:val="num" w:pos="6480"/>
        </w:tabs>
        <w:ind w:left="6480" w:hanging="360"/>
      </w:pPr>
      <w:rPr>
        <w:rFonts w:ascii="Wingdings" w:hAnsi="Wingdings" w:hint="default"/>
      </w:rPr>
    </w:lvl>
  </w:abstractNum>
  <w:abstractNum w:abstractNumId="11">
    <w:nsid w:val="534533D3"/>
    <w:multiLevelType w:val="hybridMultilevel"/>
    <w:tmpl w:val="A240238E"/>
    <w:lvl w:ilvl="0" w:tplc="46AEDA90">
      <w:start w:val="1"/>
      <w:numFmt w:val="bullet"/>
      <w:lvlText w:val=""/>
      <w:lvlJc w:val="left"/>
      <w:pPr>
        <w:tabs>
          <w:tab w:val="num" w:pos="720"/>
        </w:tabs>
        <w:ind w:left="720" w:hanging="360"/>
      </w:pPr>
      <w:rPr>
        <w:rFonts w:ascii="Wingdings" w:hAnsi="Wingdings" w:hint="default"/>
      </w:rPr>
    </w:lvl>
    <w:lvl w:ilvl="1" w:tplc="5100E7B0">
      <w:start w:val="750"/>
      <w:numFmt w:val="bullet"/>
      <w:lvlText w:val=""/>
      <w:lvlJc w:val="left"/>
      <w:pPr>
        <w:tabs>
          <w:tab w:val="num" w:pos="1440"/>
        </w:tabs>
        <w:ind w:left="1440" w:hanging="360"/>
      </w:pPr>
      <w:rPr>
        <w:rFonts w:ascii="Wingdings" w:hAnsi="Wingdings" w:hint="default"/>
      </w:rPr>
    </w:lvl>
    <w:lvl w:ilvl="2" w:tplc="04E89EFA" w:tentative="1">
      <w:start w:val="1"/>
      <w:numFmt w:val="bullet"/>
      <w:lvlText w:val=""/>
      <w:lvlJc w:val="left"/>
      <w:pPr>
        <w:tabs>
          <w:tab w:val="num" w:pos="2160"/>
        </w:tabs>
        <w:ind w:left="2160" w:hanging="360"/>
      </w:pPr>
      <w:rPr>
        <w:rFonts w:ascii="Wingdings" w:hAnsi="Wingdings" w:hint="default"/>
      </w:rPr>
    </w:lvl>
    <w:lvl w:ilvl="3" w:tplc="8B62C1B0" w:tentative="1">
      <w:start w:val="1"/>
      <w:numFmt w:val="bullet"/>
      <w:lvlText w:val=""/>
      <w:lvlJc w:val="left"/>
      <w:pPr>
        <w:tabs>
          <w:tab w:val="num" w:pos="2880"/>
        </w:tabs>
        <w:ind w:left="2880" w:hanging="360"/>
      </w:pPr>
      <w:rPr>
        <w:rFonts w:ascii="Wingdings" w:hAnsi="Wingdings" w:hint="default"/>
      </w:rPr>
    </w:lvl>
    <w:lvl w:ilvl="4" w:tplc="0884FAAA" w:tentative="1">
      <w:start w:val="1"/>
      <w:numFmt w:val="bullet"/>
      <w:lvlText w:val=""/>
      <w:lvlJc w:val="left"/>
      <w:pPr>
        <w:tabs>
          <w:tab w:val="num" w:pos="3600"/>
        </w:tabs>
        <w:ind w:left="3600" w:hanging="360"/>
      </w:pPr>
      <w:rPr>
        <w:rFonts w:ascii="Wingdings" w:hAnsi="Wingdings" w:hint="default"/>
      </w:rPr>
    </w:lvl>
    <w:lvl w:ilvl="5" w:tplc="F7901846" w:tentative="1">
      <w:start w:val="1"/>
      <w:numFmt w:val="bullet"/>
      <w:lvlText w:val=""/>
      <w:lvlJc w:val="left"/>
      <w:pPr>
        <w:tabs>
          <w:tab w:val="num" w:pos="4320"/>
        </w:tabs>
        <w:ind w:left="4320" w:hanging="360"/>
      </w:pPr>
      <w:rPr>
        <w:rFonts w:ascii="Wingdings" w:hAnsi="Wingdings" w:hint="default"/>
      </w:rPr>
    </w:lvl>
    <w:lvl w:ilvl="6" w:tplc="A24E0342" w:tentative="1">
      <w:start w:val="1"/>
      <w:numFmt w:val="bullet"/>
      <w:lvlText w:val=""/>
      <w:lvlJc w:val="left"/>
      <w:pPr>
        <w:tabs>
          <w:tab w:val="num" w:pos="5040"/>
        </w:tabs>
        <w:ind w:left="5040" w:hanging="360"/>
      </w:pPr>
      <w:rPr>
        <w:rFonts w:ascii="Wingdings" w:hAnsi="Wingdings" w:hint="default"/>
      </w:rPr>
    </w:lvl>
    <w:lvl w:ilvl="7" w:tplc="50449186" w:tentative="1">
      <w:start w:val="1"/>
      <w:numFmt w:val="bullet"/>
      <w:lvlText w:val=""/>
      <w:lvlJc w:val="left"/>
      <w:pPr>
        <w:tabs>
          <w:tab w:val="num" w:pos="5760"/>
        </w:tabs>
        <w:ind w:left="5760" w:hanging="360"/>
      </w:pPr>
      <w:rPr>
        <w:rFonts w:ascii="Wingdings" w:hAnsi="Wingdings" w:hint="default"/>
      </w:rPr>
    </w:lvl>
    <w:lvl w:ilvl="8" w:tplc="381ABB08" w:tentative="1">
      <w:start w:val="1"/>
      <w:numFmt w:val="bullet"/>
      <w:lvlText w:val=""/>
      <w:lvlJc w:val="left"/>
      <w:pPr>
        <w:tabs>
          <w:tab w:val="num" w:pos="6480"/>
        </w:tabs>
        <w:ind w:left="6480" w:hanging="360"/>
      </w:pPr>
      <w:rPr>
        <w:rFonts w:ascii="Wingdings" w:hAnsi="Wingdings" w:hint="default"/>
      </w:rPr>
    </w:lvl>
  </w:abstractNum>
  <w:abstractNum w:abstractNumId="12">
    <w:nsid w:val="548B28C2"/>
    <w:multiLevelType w:val="hybridMultilevel"/>
    <w:tmpl w:val="B212F312"/>
    <w:lvl w:ilvl="0" w:tplc="A454D5CE">
      <w:start w:val="1"/>
      <w:numFmt w:val="bullet"/>
      <w:lvlText w:val=""/>
      <w:lvlJc w:val="left"/>
      <w:pPr>
        <w:tabs>
          <w:tab w:val="num" w:pos="720"/>
        </w:tabs>
        <w:ind w:left="720" w:hanging="360"/>
      </w:pPr>
      <w:rPr>
        <w:rFonts w:ascii="Wingdings" w:hAnsi="Wingdings" w:hint="default"/>
      </w:rPr>
    </w:lvl>
    <w:lvl w:ilvl="1" w:tplc="F372212E">
      <w:start w:val="750"/>
      <w:numFmt w:val="bullet"/>
      <w:lvlText w:val=""/>
      <w:lvlJc w:val="left"/>
      <w:pPr>
        <w:tabs>
          <w:tab w:val="num" w:pos="1440"/>
        </w:tabs>
        <w:ind w:left="1440" w:hanging="360"/>
      </w:pPr>
      <w:rPr>
        <w:rFonts w:ascii="Wingdings" w:hAnsi="Wingdings" w:hint="default"/>
      </w:rPr>
    </w:lvl>
    <w:lvl w:ilvl="2" w:tplc="5DF4E6CA" w:tentative="1">
      <w:start w:val="1"/>
      <w:numFmt w:val="bullet"/>
      <w:lvlText w:val=""/>
      <w:lvlJc w:val="left"/>
      <w:pPr>
        <w:tabs>
          <w:tab w:val="num" w:pos="2160"/>
        </w:tabs>
        <w:ind w:left="2160" w:hanging="360"/>
      </w:pPr>
      <w:rPr>
        <w:rFonts w:ascii="Wingdings" w:hAnsi="Wingdings" w:hint="default"/>
      </w:rPr>
    </w:lvl>
    <w:lvl w:ilvl="3" w:tplc="897E4204" w:tentative="1">
      <w:start w:val="1"/>
      <w:numFmt w:val="bullet"/>
      <w:lvlText w:val=""/>
      <w:lvlJc w:val="left"/>
      <w:pPr>
        <w:tabs>
          <w:tab w:val="num" w:pos="2880"/>
        </w:tabs>
        <w:ind w:left="2880" w:hanging="360"/>
      </w:pPr>
      <w:rPr>
        <w:rFonts w:ascii="Wingdings" w:hAnsi="Wingdings" w:hint="default"/>
      </w:rPr>
    </w:lvl>
    <w:lvl w:ilvl="4" w:tplc="FBC65D92" w:tentative="1">
      <w:start w:val="1"/>
      <w:numFmt w:val="bullet"/>
      <w:lvlText w:val=""/>
      <w:lvlJc w:val="left"/>
      <w:pPr>
        <w:tabs>
          <w:tab w:val="num" w:pos="3600"/>
        </w:tabs>
        <w:ind w:left="3600" w:hanging="360"/>
      </w:pPr>
      <w:rPr>
        <w:rFonts w:ascii="Wingdings" w:hAnsi="Wingdings" w:hint="default"/>
      </w:rPr>
    </w:lvl>
    <w:lvl w:ilvl="5" w:tplc="3214BAF2" w:tentative="1">
      <w:start w:val="1"/>
      <w:numFmt w:val="bullet"/>
      <w:lvlText w:val=""/>
      <w:lvlJc w:val="left"/>
      <w:pPr>
        <w:tabs>
          <w:tab w:val="num" w:pos="4320"/>
        </w:tabs>
        <w:ind w:left="4320" w:hanging="360"/>
      </w:pPr>
      <w:rPr>
        <w:rFonts w:ascii="Wingdings" w:hAnsi="Wingdings" w:hint="default"/>
      </w:rPr>
    </w:lvl>
    <w:lvl w:ilvl="6" w:tplc="4A728AD2" w:tentative="1">
      <w:start w:val="1"/>
      <w:numFmt w:val="bullet"/>
      <w:lvlText w:val=""/>
      <w:lvlJc w:val="left"/>
      <w:pPr>
        <w:tabs>
          <w:tab w:val="num" w:pos="5040"/>
        </w:tabs>
        <w:ind w:left="5040" w:hanging="360"/>
      </w:pPr>
      <w:rPr>
        <w:rFonts w:ascii="Wingdings" w:hAnsi="Wingdings" w:hint="default"/>
      </w:rPr>
    </w:lvl>
    <w:lvl w:ilvl="7" w:tplc="36D4C8C8" w:tentative="1">
      <w:start w:val="1"/>
      <w:numFmt w:val="bullet"/>
      <w:lvlText w:val=""/>
      <w:lvlJc w:val="left"/>
      <w:pPr>
        <w:tabs>
          <w:tab w:val="num" w:pos="5760"/>
        </w:tabs>
        <w:ind w:left="5760" w:hanging="360"/>
      </w:pPr>
      <w:rPr>
        <w:rFonts w:ascii="Wingdings" w:hAnsi="Wingdings" w:hint="default"/>
      </w:rPr>
    </w:lvl>
    <w:lvl w:ilvl="8" w:tplc="39B8B4BC" w:tentative="1">
      <w:start w:val="1"/>
      <w:numFmt w:val="bullet"/>
      <w:lvlText w:val=""/>
      <w:lvlJc w:val="left"/>
      <w:pPr>
        <w:tabs>
          <w:tab w:val="num" w:pos="6480"/>
        </w:tabs>
        <w:ind w:left="6480" w:hanging="360"/>
      </w:pPr>
      <w:rPr>
        <w:rFonts w:ascii="Wingdings" w:hAnsi="Wingdings" w:hint="default"/>
      </w:rPr>
    </w:lvl>
  </w:abstractNum>
  <w:abstractNum w:abstractNumId="13">
    <w:nsid w:val="54D41D54"/>
    <w:multiLevelType w:val="hybridMultilevel"/>
    <w:tmpl w:val="A4A6F1A2"/>
    <w:lvl w:ilvl="0" w:tplc="9A5408B4">
      <w:start w:val="1"/>
      <w:numFmt w:val="bullet"/>
      <w:lvlText w:val=""/>
      <w:lvlJc w:val="left"/>
      <w:pPr>
        <w:tabs>
          <w:tab w:val="num" w:pos="720"/>
        </w:tabs>
        <w:ind w:left="720" w:hanging="360"/>
      </w:pPr>
      <w:rPr>
        <w:rFonts w:ascii="Wingdings" w:hAnsi="Wingdings" w:hint="default"/>
      </w:rPr>
    </w:lvl>
    <w:lvl w:ilvl="1" w:tplc="4B881612" w:tentative="1">
      <w:start w:val="1"/>
      <w:numFmt w:val="bullet"/>
      <w:lvlText w:val=""/>
      <w:lvlJc w:val="left"/>
      <w:pPr>
        <w:tabs>
          <w:tab w:val="num" w:pos="1440"/>
        </w:tabs>
        <w:ind w:left="1440" w:hanging="360"/>
      </w:pPr>
      <w:rPr>
        <w:rFonts w:ascii="Wingdings" w:hAnsi="Wingdings" w:hint="default"/>
      </w:rPr>
    </w:lvl>
    <w:lvl w:ilvl="2" w:tplc="2FC2A9D4" w:tentative="1">
      <w:start w:val="1"/>
      <w:numFmt w:val="bullet"/>
      <w:lvlText w:val=""/>
      <w:lvlJc w:val="left"/>
      <w:pPr>
        <w:tabs>
          <w:tab w:val="num" w:pos="2160"/>
        </w:tabs>
        <w:ind w:left="2160" w:hanging="360"/>
      </w:pPr>
      <w:rPr>
        <w:rFonts w:ascii="Wingdings" w:hAnsi="Wingdings" w:hint="default"/>
      </w:rPr>
    </w:lvl>
    <w:lvl w:ilvl="3" w:tplc="DDB895C2" w:tentative="1">
      <w:start w:val="1"/>
      <w:numFmt w:val="bullet"/>
      <w:lvlText w:val=""/>
      <w:lvlJc w:val="left"/>
      <w:pPr>
        <w:tabs>
          <w:tab w:val="num" w:pos="2880"/>
        </w:tabs>
        <w:ind w:left="2880" w:hanging="360"/>
      </w:pPr>
      <w:rPr>
        <w:rFonts w:ascii="Wingdings" w:hAnsi="Wingdings" w:hint="default"/>
      </w:rPr>
    </w:lvl>
    <w:lvl w:ilvl="4" w:tplc="B224A422" w:tentative="1">
      <w:start w:val="1"/>
      <w:numFmt w:val="bullet"/>
      <w:lvlText w:val=""/>
      <w:lvlJc w:val="left"/>
      <w:pPr>
        <w:tabs>
          <w:tab w:val="num" w:pos="3600"/>
        </w:tabs>
        <w:ind w:left="3600" w:hanging="360"/>
      </w:pPr>
      <w:rPr>
        <w:rFonts w:ascii="Wingdings" w:hAnsi="Wingdings" w:hint="default"/>
      </w:rPr>
    </w:lvl>
    <w:lvl w:ilvl="5" w:tplc="3D266D00" w:tentative="1">
      <w:start w:val="1"/>
      <w:numFmt w:val="bullet"/>
      <w:lvlText w:val=""/>
      <w:lvlJc w:val="left"/>
      <w:pPr>
        <w:tabs>
          <w:tab w:val="num" w:pos="4320"/>
        </w:tabs>
        <w:ind w:left="4320" w:hanging="360"/>
      </w:pPr>
      <w:rPr>
        <w:rFonts w:ascii="Wingdings" w:hAnsi="Wingdings" w:hint="default"/>
      </w:rPr>
    </w:lvl>
    <w:lvl w:ilvl="6" w:tplc="18DC3640" w:tentative="1">
      <w:start w:val="1"/>
      <w:numFmt w:val="bullet"/>
      <w:lvlText w:val=""/>
      <w:lvlJc w:val="left"/>
      <w:pPr>
        <w:tabs>
          <w:tab w:val="num" w:pos="5040"/>
        </w:tabs>
        <w:ind w:left="5040" w:hanging="360"/>
      </w:pPr>
      <w:rPr>
        <w:rFonts w:ascii="Wingdings" w:hAnsi="Wingdings" w:hint="default"/>
      </w:rPr>
    </w:lvl>
    <w:lvl w:ilvl="7" w:tplc="B32C51D8" w:tentative="1">
      <w:start w:val="1"/>
      <w:numFmt w:val="bullet"/>
      <w:lvlText w:val=""/>
      <w:lvlJc w:val="left"/>
      <w:pPr>
        <w:tabs>
          <w:tab w:val="num" w:pos="5760"/>
        </w:tabs>
        <w:ind w:left="5760" w:hanging="360"/>
      </w:pPr>
      <w:rPr>
        <w:rFonts w:ascii="Wingdings" w:hAnsi="Wingdings" w:hint="default"/>
      </w:rPr>
    </w:lvl>
    <w:lvl w:ilvl="8" w:tplc="39AE2900" w:tentative="1">
      <w:start w:val="1"/>
      <w:numFmt w:val="bullet"/>
      <w:lvlText w:val=""/>
      <w:lvlJc w:val="left"/>
      <w:pPr>
        <w:tabs>
          <w:tab w:val="num" w:pos="6480"/>
        </w:tabs>
        <w:ind w:left="6480" w:hanging="360"/>
      </w:pPr>
      <w:rPr>
        <w:rFonts w:ascii="Wingdings" w:hAnsi="Wingdings" w:hint="default"/>
      </w:rPr>
    </w:lvl>
  </w:abstractNum>
  <w:abstractNum w:abstractNumId="14">
    <w:nsid w:val="563857D6"/>
    <w:multiLevelType w:val="hybridMultilevel"/>
    <w:tmpl w:val="FFD65086"/>
    <w:lvl w:ilvl="0" w:tplc="759C8584">
      <w:start w:val="1"/>
      <w:numFmt w:val="bullet"/>
      <w:lvlText w:val=""/>
      <w:lvlJc w:val="left"/>
      <w:pPr>
        <w:tabs>
          <w:tab w:val="num" w:pos="720"/>
        </w:tabs>
        <w:ind w:left="720" w:hanging="360"/>
      </w:pPr>
      <w:rPr>
        <w:rFonts w:ascii="Wingdings" w:hAnsi="Wingdings" w:hint="default"/>
      </w:rPr>
    </w:lvl>
    <w:lvl w:ilvl="1" w:tplc="8E6EBB96" w:tentative="1">
      <w:start w:val="1"/>
      <w:numFmt w:val="bullet"/>
      <w:lvlText w:val=""/>
      <w:lvlJc w:val="left"/>
      <w:pPr>
        <w:tabs>
          <w:tab w:val="num" w:pos="1440"/>
        </w:tabs>
        <w:ind w:left="1440" w:hanging="360"/>
      </w:pPr>
      <w:rPr>
        <w:rFonts w:ascii="Wingdings" w:hAnsi="Wingdings" w:hint="default"/>
      </w:rPr>
    </w:lvl>
    <w:lvl w:ilvl="2" w:tplc="FEB87312" w:tentative="1">
      <w:start w:val="1"/>
      <w:numFmt w:val="bullet"/>
      <w:lvlText w:val=""/>
      <w:lvlJc w:val="left"/>
      <w:pPr>
        <w:tabs>
          <w:tab w:val="num" w:pos="2160"/>
        </w:tabs>
        <w:ind w:left="2160" w:hanging="360"/>
      </w:pPr>
      <w:rPr>
        <w:rFonts w:ascii="Wingdings" w:hAnsi="Wingdings" w:hint="default"/>
      </w:rPr>
    </w:lvl>
    <w:lvl w:ilvl="3" w:tplc="F4063A86" w:tentative="1">
      <w:start w:val="1"/>
      <w:numFmt w:val="bullet"/>
      <w:lvlText w:val=""/>
      <w:lvlJc w:val="left"/>
      <w:pPr>
        <w:tabs>
          <w:tab w:val="num" w:pos="2880"/>
        </w:tabs>
        <w:ind w:left="2880" w:hanging="360"/>
      </w:pPr>
      <w:rPr>
        <w:rFonts w:ascii="Wingdings" w:hAnsi="Wingdings" w:hint="default"/>
      </w:rPr>
    </w:lvl>
    <w:lvl w:ilvl="4" w:tplc="BAD2B17C" w:tentative="1">
      <w:start w:val="1"/>
      <w:numFmt w:val="bullet"/>
      <w:lvlText w:val=""/>
      <w:lvlJc w:val="left"/>
      <w:pPr>
        <w:tabs>
          <w:tab w:val="num" w:pos="3600"/>
        </w:tabs>
        <w:ind w:left="3600" w:hanging="360"/>
      </w:pPr>
      <w:rPr>
        <w:rFonts w:ascii="Wingdings" w:hAnsi="Wingdings" w:hint="default"/>
      </w:rPr>
    </w:lvl>
    <w:lvl w:ilvl="5" w:tplc="52B0A60E" w:tentative="1">
      <w:start w:val="1"/>
      <w:numFmt w:val="bullet"/>
      <w:lvlText w:val=""/>
      <w:lvlJc w:val="left"/>
      <w:pPr>
        <w:tabs>
          <w:tab w:val="num" w:pos="4320"/>
        </w:tabs>
        <w:ind w:left="4320" w:hanging="360"/>
      </w:pPr>
      <w:rPr>
        <w:rFonts w:ascii="Wingdings" w:hAnsi="Wingdings" w:hint="default"/>
      </w:rPr>
    </w:lvl>
    <w:lvl w:ilvl="6" w:tplc="08F630AA" w:tentative="1">
      <w:start w:val="1"/>
      <w:numFmt w:val="bullet"/>
      <w:lvlText w:val=""/>
      <w:lvlJc w:val="left"/>
      <w:pPr>
        <w:tabs>
          <w:tab w:val="num" w:pos="5040"/>
        </w:tabs>
        <w:ind w:left="5040" w:hanging="360"/>
      </w:pPr>
      <w:rPr>
        <w:rFonts w:ascii="Wingdings" w:hAnsi="Wingdings" w:hint="default"/>
      </w:rPr>
    </w:lvl>
    <w:lvl w:ilvl="7" w:tplc="37B44920" w:tentative="1">
      <w:start w:val="1"/>
      <w:numFmt w:val="bullet"/>
      <w:lvlText w:val=""/>
      <w:lvlJc w:val="left"/>
      <w:pPr>
        <w:tabs>
          <w:tab w:val="num" w:pos="5760"/>
        </w:tabs>
        <w:ind w:left="5760" w:hanging="360"/>
      </w:pPr>
      <w:rPr>
        <w:rFonts w:ascii="Wingdings" w:hAnsi="Wingdings" w:hint="default"/>
      </w:rPr>
    </w:lvl>
    <w:lvl w:ilvl="8" w:tplc="CE86A6A6" w:tentative="1">
      <w:start w:val="1"/>
      <w:numFmt w:val="bullet"/>
      <w:lvlText w:val=""/>
      <w:lvlJc w:val="left"/>
      <w:pPr>
        <w:tabs>
          <w:tab w:val="num" w:pos="6480"/>
        </w:tabs>
        <w:ind w:left="6480" w:hanging="360"/>
      </w:pPr>
      <w:rPr>
        <w:rFonts w:ascii="Wingdings" w:hAnsi="Wingdings" w:hint="default"/>
      </w:rPr>
    </w:lvl>
  </w:abstractNum>
  <w:abstractNum w:abstractNumId="15">
    <w:nsid w:val="578E3432"/>
    <w:multiLevelType w:val="hybridMultilevel"/>
    <w:tmpl w:val="52B2D516"/>
    <w:lvl w:ilvl="0" w:tplc="4F502E66">
      <w:start w:val="1"/>
      <w:numFmt w:val="bullet"/>
      <w:lvlText w:val=""/>
      <w:lvlJc w:val="left"/>
      <w:pPr>
        <w:tabs>
          <w:tab w:val="num" w:pos="720"/>
        </w:tabs>
        <w:ind w:left="720" w:hanging="360"/>
      </w:pPr>
      <w:rPr>
        <w:rFonts w:ascii="Wingdings" w:hAnsi="Wingdings" w:hint="default"/>
      </w:rPr>
    </w:lvl>
    <w:lvl w:ilvl="1" w:tplc="4864A754">
      <w:start w:val="750"/>
      <w:numFmt w:val="bullet"/>
      <w:lvlText w:val=""/>
      <w:lvlJc w:val="left"/>
      <w:pPr>
        <w:tabs>
          <w:tab w:val="num" w:pos="1440"/>
        </w:tabs>
        <w:ind w:left="1440" w:hanging="360"/>
      </w:pPr>
      <w:rPr>
        <w:rFonts w:ascii="Wingdings" w:hAnsi="Wingdings" w:hint="default"/>
      </w:rPr>
    </w:lvl>
    <w:lvl w:ilvl="2" w:tplc="C2FCC5C4" w:tentative="1">
      <w:start w:val="1"/>
      <w:numFmt w:val="bullet"/>
      <w:lvlText w:val=""/>
      <w:lvlJc w:val="left"/>
      <w:pPr>
        <w:tabs>
          <w:tab w:val="num" w:pos="2160"/>
        </w:tabs>
        <w:ind w:left="2160" w:hanging="360"/>
      </w:pPr>
      <w:rPr>
        <w:rFonts w:ascii="Wingdings" w:hAnsi="Wingdings" w:hint="default"/>
      </w:rPr>
    </w:lvl>
    <w:lvl w:ilvl="3" w:tplc="8D00CE4A" w:tentative="1">
      <w:start w:val="1"/>
      <w:numFmt w:val="bullet"/>
      <w:lvlText w:val=""/>
      <w:lvlJc w:val="left"/>
      <w:pPr>
        <w:tabs>
          <w:tab w:val="num" w:pos="2880"/>
        </w:tabs>
        <w:ind w:left="2880" w:hanging="360"/>
      </w:pPr>
      <w:rPr>
        <w:rFonts w:ascii="Wingdings" w:hAnsi="Wingdings" w:hint="default"/>
      </w:rPr>
    </w:lvl>
    <w:lvl w:ilvl="4" w:tplc="83E2D3F2" w:tentative="1">
      <w:start w:val="1"/>
      <w:numFmt w:val="bullet"/>
      <w:lvlText w:val=""/>
      <w:lvlJc w:val="left"/>
      <w:pPr>
        <w:tabs>
          <w:tab w:val="num" w:pos="3600"/>
        </w:tabs>
        <w:ind w:left="3600" w:hanging="360"/>
      </w:pPr>
      <w:rPr>
        <w:rFonts w:ascii="Wingdings" w:hAnsi="Wingdings" w:hint="default"/>
      </w:rPr>
    </w:lvl>
    <w:lvl w:ilvl="5" w:tplc="681462E8" w:tentative="1">
      <w:start w:val="1"/>
      <w:numFmt w:val="bullet"/>
      <w:lvlText w:val=""/>
      <w:lvlJc w:val="left"/>
      <w:pPr>
        <w:tabs>
          <w:tab w:val="num" w:pos="4320"/>
        </w:tabs>
        <w:ind w:left="4320" w:hanging="360"/>
      </w:pPr>
      <w:rPr>
        <w:rFonts w:ascii="Wingdings" w:hAnsi="Wingdings" w:hint="default"/>
      </w:rPr>
    </w:lvl>
    <w:lvl w:ilvl="6" w:tplc="EE8AA300" w:tentative="1">
      <w:start w:val="1"/>
      <w:numFmt w:val="bullet"/>
      <w:lvlText w:val=""/>
      <w:lvlJc w:val="left"/>
      <w:pPr>
        <w:tabs>
          <w:tab w:val="num" w:pos="5040"/>
        </w:tabs>
        <w:ind w:left="5040" w:hanging="360"/>
      </w:pPr>
      <w:rPr>
        <w:rFonts w:ascii="Wingdings" w:hAnsi="Wingdings" w:hint="default"/>
      </w:rPr>
    </w:lvl>
    <w:lvl w:ilvl="7" w:tplc="CC3823FA" w:tentative="1">
      <w:start w:val="1"/>
      <w:numFmt w:val="bullet"/>
      <w:lvlText w:val=""/>
      <w:lvlJc w:val="left"/>
      <w:pPr>
        <w:tabs>
          <w:tab w:val="num" w:pos="5760"/>
        </w:tabs>
        <w:ind w:left="5760" w:hanging="360"/>
      </w:pPr>
      <w:rPr>
        <w:rFonts w:ascii="Wingdings" w:hAnsi="Wingdings" w:hint="default"/>
      </w:rPr>
    </w:lvl>
    <w:lvl w:ilvl="8" w:tplc="6FE28EAA" w:tentative="1">
      <w:start w:val="1"/>
      <w:numFmt w:val="bullet"/>
      <w:lvlText w:val=""/>
      <w:lvlJc w:val="left"/>
      <w:pPr>
        <w:tabs>
          <w:tab w:val="num" w:pos="6480"/>
        </w:tabs>
        <w:ind w:left="6480" w:hanging="360"/>
      </w:pPr>
      <w:rPr>
        <w:rFonts w:ascii="Wingdings" w:hAnsi="Wingdings" w:hint="default"/>
      </w:rPr>
    </w:lvl>
  </w:abstractNum>
  <w:abstractNum w:abstractNumId="16">
    <w:nsid w:val="5C2B3055"/>
    <w:multiLevelType w:val="hybridMultilevel"/>
    <w:tmpl w:val="BD88BD68"/>
    <w:lvl w:ilvl="0" w:tplc="C2548A64">
      <w:start w:val="1"/>
      <w:numFmt w:val="bullet"/>
      <w:lvlText w:val=""/>
      <w:lvlJc w:val="left"/>
      <w:pPr>
        <w:tabs>
          <w:tab w:val="num" w:pos="720"/>
        </w:tabs>
        <w:ind w:left="720" w:hanging="360"/>
      </w:pPr>
      <w:rPr>
        <w:rFonts w:ascii="Wingdings" w:hAnsi="Wingdings" w:hint="default"/>
      </w:rPr>
    </w:lvl>
    <w:lvl w:ilvl="1" w:tplc="C17C5390">
      <w:start w:val="751"/>
      <w:numFmt w:val="bullet"/>
      <w:lvlText w:val=""/>
      <w:lvlJc w:val="left"/>
      <w:pPr>
        <w:tabs>
          <w:tab w:val="num" w:pos="1440"/>
        </w:tabs>
        <w:ind w:left="1440" w:hanging="360"/>
      </w:pPr>
      <w:rPr>
        <w:rFonts w:ascii="Wingdings" w:hAnsi="Wingdings" w:hint="default"/>
      </w:rPr>
    </w:lvl>
    <w:lvl w:ilvl="2" w:tplc="36AE01C8" w:tentative="1">
      <w:start w:val="1"/>
      <w:numFmt w:val="bullet"/>
      <w:lvlText w:val=""/>
      <w:lvlJc w:val="left"/>
      <w:pPr>
        <w:tabs>
          <w:tab w:val="num" w:pos="2160"/>
        </w:tabs>
        <w:ind w:left="2160" w:hanging="360"/>
      </w:pPr>
      <w:rPr>
        <w:rFonts w:ascii="Wingdings" w:hAnsi="Wingdings" w:hint="default"/>
      </w:rPr>
    </w:lvl>
    <w:lvl w:ilvl="3" w:tplc="D6028F1A" w:tentative="1">
      <w:start w:val="1"/>
      <w:numFmt w:val="bullet"/>
      <w:lvlText w:val=""/>
      <w:lvlJc w:val="left"/>
      <w:pPr>
        <w:tabs>
          <w:tab w:val="num" w:pos="2880"/>
        </w:tabs>
        <w:ind w:left="2880" w:hanging="360"/>
      </w:pPr>
      <w:rPr>
        <w:rFonts w:ascii="Wingdings" w:hAnsi="Wingdings" w:hint="default"/>
      </w:rPr>
    </w:lvl>
    <w:lvl w:ilvl="4" w:tplc="777423E2" w:tentative="1">
      <w:start w:val="1"/>
      <w:numFmt w:val="bullet"/>
      <w:lvlText w:val=""/>
      <w:lvlJc w:val="left"/>
      <w:pPr>
        <w:tabs>
          <w:tab w:val="num" w:pos="3600"/>
        </w:tabs>
        <w:ind w:left="3600" w:hanging="360"/>
      </w:pPr>
      <w:rPr>
        <w:rFonts w:ascii="Wingdings" w:hAnsi="Wingdings" w:hint="default"/>
      </w:rPr>
    </w:lvl>
    <w:lvl w:ilvl="5" w:tplc="0EFE9514" w:tentative="1">
      <w:start w:val="1"/>
      <w:numFmt w:val="bullet"/>
      <w:lvlText w:val=""/>
      <w:lvlJc w:val="left"/>
      <w:pPr>
        <w:tabs>
          <w:tab w:val="num" w:pos="4320"/>
        </w:tabs>
        <w:ind w:left="4320" w:hanging="360"/>
      </w:pPr>
      <w:rPr>
        <w:rFonts w:ascii="Wingdings" w:hAnsi="Wingdings" w:hint="default"/>
      </w:rPr>
    </w:lvl>
    <w:lvl w:ilvl="6" w:tplc="BFEAFDAE" w:tentative="1">
      <w:start w:val="1"/>
      <w:numFmt w:val="bullet"/>
      <w:lvlText w:val=""/>
      <w:lvlJc w:val="left"/>
      <w:pPr>
        <w:tabs>
          <w:tab w:val="num" w:pos="5040"/>
        </w:tabs>
        <w:ind w:left="5040" w:hanging="360"/>
      </w:pPr>
      <w:rPr>
        <w:rFonts w:ascii="Wingdings" w:hAnsi="Wingdings" w:hint="default"/>
      </w:rPr>
    </w:lvl>
    <w:lvl w:ilvl="7" w:tplc="BB54299A" w:tentative="1">
      <w:start w:val="1"/>
      <w:numFmt w:val="bullet"/>
      <w:lvlText w:val=""/>
      <w:lvlJc w:val="left"/>
      <w:pPr>
        <w:tabs>
          <w:tab w:val="num" w:pos="5760"/>
        </w:tabs>
        <w:ind w:left="5760" w:hanging="360"/>
      </w:pPr>
      <w:rPr>
        <w:rFonts w:ascii="Wingdings" w:hAnsi="Wingdings" w:hint="default"/>
      </w:rPr>
    </w:lvl>
    <w:lvl w:ilvl="8" w:tplc="5F9E89A4" w:tentative="1">
      <w:start w:val="1"/>
      <w:numFmt w:val="bullet"/>
      <w:lvlText w:val=""/>
      <w:lvlJc w:val="left"/>
      <w:pPr>
        <w:tabs>
          <w:tab w:val="num" w:pos="6480"/>
        </w:tabs>
        <w:ind w:left="6480" w:hanging="360"/>
      </w:pPr>
      <w:rPr>
        <w:rFonts w:ascii="Wingdings" w:hAnsi="Wingdings" w:hint="default"/>
      </w:rPr>
    </w:lvl>
  </w:abstractNum>
  <w:abstractNum w:abstractNumId="17">
    <w:nsid w:val="5D0B3152"/>
    <w:multiLevelType w:val="hybridMultilevel"/>
    <w:tmpl w:val="8DEE7048"/>
    <w:lvl w:ilvl="0" w:tplc="0E92458E">
      <w:start w:val="1"/>
      <w:numFmt w:val="bullet"/>
      <w:lvlText w:val=""/>
      <w:lvlJc w:val="left"/>
      <w:pPr>
        <w:tabs>
          <w:tab w:val="num" w:pos="720"/>
        </w:tabs>
        <w:ind w:left="720" w:hanging="360"/>
      </w:pPr>
      <w:rPr>
        <w:rFonts w:ascii="Wingdings" w:hAnsi="Wingdings" w:hint="default"/>
      </w:rPr>
    </w:lvl>
    <w:lvl w:ilvl="1" w:tplc="A96402F6">
      <w:start w:val="751"/>
      <w:numFmt w:val="bullet"/>
      <w:lvlText w:val=""/>
      <w:lvlJc w:val="left"/>
      <w:pPr>
        <w:tabs>
          <w:tab w:val="num" w:pos="1440"/>
        </w:tabs>
        <w:ind w:left="1440" w:hanging="360"/>
      </w:pPr>
      <w:rPr>
        <w:rFonts w:ascii="Wingdings" w:hAnsi="Wingdings" w:hint="default"/>
      </w:rPr>
    </w:lvl>
    <w:lvl w:ilvl="2" w:tplc="1990ECF4" w:tentative="1">
      <w:start w:val="1"/>
      <w:numFmt w:val="bullet"/>
      <w:lvlText w:val=""/>
      <w:lvlJc w:val="left"/>
      <w:pPr>
        <w:tabs>
          <w:tab w:val="num" w:pos="2160"/>
        </w:tabs>
        <w:ind w:left="2160" w:hanging="360"/>
      </w:pPr>
      <w:rPr>
        <w:rFonts w:ascii="Wingdings" w:hAnsi="Wingdings" w:hint="default"/>
      </w:rPr>
    </w:lvl>
    <w:lvl w:ilvl="3" w:tplc="D8303C6C" w:tentative="1">
      <w:start w:val="1"/>
      <w:numFmt w:val="bullet"/>
      <w:lvlText w:val=""/>
      <w:lvlJc w:val="left"/>
      <w:pPr>
        <w:tabs>
          <w:tab w:val="num" w:pos="2880"/>
        </w:tabs>
        <w:ind w:left="2880" w:hanging="360"/>
      </w:pPr>
      <w:rPr>
        <w:rFonts w:ascii="Wingdings" w:hAnsi="Wingdings" w:hint="default"/>
      </w:rPr>
    </w:lvl>
    <w:lvl w:ilvl="4" w:tplc="4E265944" w:tentative="1">
      <w:start w:val="1"/>
      <w:numFmt w:val="bullet"/>
      <w:lvlText w:val=""/>
      <w:lvlJc w:val="left"/>
      <w:pPr>
        <w:tabs>
          <w:tab w:val="num" w:pos="3600"/>
        </w:tabs>
        <w:ind w:left="3600" w:hanging="360"/>
      </w:pPr>
      <w:rPr>
        <w:rFonts w:ascii="Wingdings" w:hAnsi="Wingdings" w:hint="default"/>
      </w:rPr>
    </w:lvl>
    <w:lvl w:ilvl="5" w:tplc="F760D752" w:tentative="1">
      <w:start w:val="1"/>
      <w:numFmt w:val="bullet"/>
      <w:lvlText w:val=""/>
      <w:lvlJc w:val="left"/>
      <w:pPr>
        <w:tabs>
          <w:tab w:val="num" w:pos="4320"/>
        </w:tabs>
        <w:ind w:left="4320" w:hanging="360"/>
      </w:pPr>
      <w:rPr>
        <w:rFonts w:ascii="Wingdings" w:hAnsi="Wingdings" w:hint="default"/>
      </w:rPr>
    </w:lvl>
    <w:lvl w:ilvl="6" w:tplc="E34C6AF4" w:tentative="1">
      <w:start w:val="1"/>
      <w:numFmt w:val="bullet"/>
      <w:lvlText w:val=""/>
      <w:lvlJc w:val="left"/>
      <w:pPr>
        <w:tabs>
          <w:tab w:val="num" w:pos="5040"/>
        </w:tabs>
        <w:ind w:left="5040" w:hanging="360"/>
      </w:pPr>
      <w:rPr>
        <w:rFonts w:ascii="Wingdings" w:hAnsi="Wingdings" w:hint="default"/>
      </w:rPr>
    </w:lvl>
    <w:lvl w:ilvl="7" w:tplc="7396AB8E" w:tentative="1">
      <w:start w:val="1"/>
      <w:numFmt w:val="bullet"/>
      <w:lvlText w:val=""/>
      <w:lvlJc w:val="left"/>
      <w:pPr>
        <w:tabs>
          <w:tab w:val="num" w:pos="5760"/>
        </w:tabs>
        <w:ind w:left="5760" w:hanging="360"/>
      </w:pPr>
      <w:rPr>
        <w:rFonts w:ascii="Wingdings" w:hAnsi="Wingdings" w:hint="default"/>
      </w:rPr>
    </w:lvl>
    <w:lvl w:ilvl="8" w:tplc="1654E9CE" w:tentative="1">
      <w:start w:val="1"/>
      <w:numFmt w:val="bullet"/>
      <w:lvlText w:val=""/>
      <w:lvlJc w:val="left"/>
      <w:pPr>
        <w:tabs>
          <w:tab w:val="num" w:pos="6480"/>
        </w:tabs>
        <w:ind w:left="6480" w:hanging="360"/>
      </w:pPr>
      <w:rPr>
        <w:rFonts w:ascii="Wingdings" w:hAnsi="Wingdings" w:hint="default"/>
      </w:rPr>
    </w:lvl>
  </w:abstractNum>
  <w:abstractNum w:abstractNumId="18">
    <w:nsid w:val="6BDA4A73"/>
    <w:multiLevelType w:val="hybridMultilevel"/>
    <w:tmpl w:val="CBCA8D66"/>
    <w:lvl w:ilvl="0" w:tplc="003EB0CA">
      <w:start w:val="1"/>
      <w:numFmt w:val="bullet"/>
      <w:lvlText w:val=""/>
      <w:lvlJc w:val="left"/>
      <w:pPr>
        <w:tabs>
          <w:tab w:val="num" w:pos="720"/>
        </w:tabs>
        <w:ind w:left="720" w:hanging="360"/>
      </w:pPr>
      <w:rPr>
        <w:rFonts w:ascii="Wingdings" w:hAnsi="Wingdings" w:hint="default"/>
      </w:rPr>
    </w:lvl>
    <w:lvl w:ilvl="1" w:tplc="E020DCAE">
      <w:start w:val="751"/>
      <w:numFmt w:val="bullet"/>
      <w:lvlText w:val=""/>
      <w:lvlJc w:val="left"/>
      <w:pPr>
        <w:tabs>
          <w:tab w:val="num" w:pos="1440"/>
        </w:tabs>
        <w:ind w:left="1440" w:hanging="360"/>
      </w:pPr>
      <w:rPr>
        <w:rFonts w:ascii="Wingdings" w:hAnsi="Wingdings" w:hint="default"/>
      </w:rPr>
    </w:lvl>
    <w:lvl w:ilvl="2" w:tplc="98822624" w:tentative="1">
      <w:start w:val="1"/>
      <w:numFmt w:val="bullet"/>
      <w:lvlText w:val=""/>
      <w:lvlJc w:val="left"/>
      <w:pPr>
        <w:tabs>
          <w:tab w:val="num" w:pos="2160"/>
        </w:tabs>
        <w:ind w:left="2160" w:hanging="360"/>
      </w:pPr>
      <w:rPr>
        <w:rFonts w:ascii="Wingdings" w:hAnsi="Wingdings" w:hint="default"/>
      </w:rPr>
    </w:lvl>
    <w:lvl w:ilvl="3" w:tplc="7EDA18AA" w:tentative="1">
      <w:start w:val="1"/>
      <w:numFmt w:val="bullet"/>
      <w:lvlText w:val=""/>
      <w:lvlJc w:val="left"/>
      <w:pPr>
        <w:tabs>
          <w:tab w:val="num" w:pos="2880"/>
        </w:tabs>
        <w:ind w:left="2880" w:hanging="360"/>
      </w:pPr>
      <w:rPr>
        <w:rFonts w:ascii="Wingdings" w:hAnsi="Wingdings" w:hint="default"/>
      </w:rPr>
    </w:lvl>
    <w:lvl w:ilvl="4" w:tplc="7D12C23A" w:tentative="1">
      <w:start w:val="1"/>
      <w:numFmt w:val="bullet"/>
      <w:lvlText w:val=""/>
      <w:lvlJc w:val="left"/>
      <w:pPr>
        <w:tabs>
          <w:tab w:val="num" w:pos="3600"/>
        </w:tabs>
        <w:ind w:left="3600" w:hanging="360"/>
      </w:pPr>
      <w:rPr>
        <w:rFonts w:ascii="Wingdings" w:hAnsi="Wingdings" w:hint="default"/>
      </w:rPr>
    </w:lvl>
    <w:lvl w:ilvl="5" w:tplc="A484CDD8" w:tentative="1">
      <w:start w:val="1"/>
      <w:numFmt w:val="bullet"/>
      <w:lvlText w:val=""/>
      <w:lvlJc w:val="left"/>
      <w:pPr>
        <w:tabs>
          <w:tab w:val="num" w:pos="4320"/>
        </w:tabs>
        <w:ind w:left="4320" w:hanging="360"/>
      </w:pPr>
      <w:rPr>
        <w:rFonts w:ascii="Wingdings" w:hAnsi="Wingdings" w:hint="default"/>
      </w:rPr>
    </w:lvl>
    <w:lvl w:ilvl="6" w:tplc="4BF44C1E" w:tentative="1">
      <w:start w:val="1"/>
      <w:numFmt w:val="bullet"/>
      <w:lvlText w:val=""/>
      <w:lvlJc w:val="left"/>
      <w:pPr>
        <w:tabs>
          <w:tab w:val="num" w:pos="5040"/>
        </w:tabs>
        <w:ind w:left="5040" w:hanging="360"/>
      </w:pPr>
      <w:rPr>
        <w:rFonts w:ascii="Wingdings" w:hAnsi="Wingdings" w:hint="default"/>
      </w:rPr>
    </w:lvl>
    <w:lvl w:ilvl="7" w:tplc="6A7A3BCA" w:tentative="1">
      <w:start w:val="1"/>
      <w:numFmt w:val="bullet"/>
      <w:lvlText w:val=""/>
      <w:lvlJc w:val="left"/>
      <w:pPr>
        <w:tabs>
          <w:tab w:val="num" w:pos="5760"/>
        </w:tabs>
        <w:ind w:left="5760" w:hanging="360"/>
      </w:pPr>
      <w:rPr>
        <w:rFonts w:ascii="Wingdings" w:hAnsi="Wingdings" w:hint="default"/>
      </w:rPr>
    </w:lvl>
    <w:lvl w:ilvl="8" w:tplc="31F4B3B4" w:tentative="1">
      <w:start w:val="1"/>
      <w:numFmt w:val="bullet"/>
      <w:lvlText w:val=""/>
      <w:lvlJc w:val="left"/>
      <w:pPr>
        <w:tabs>
          <w:tab w:val="num" w:pos="6480"/>
        </w:tabs>
        <w:ind w:left="6480" w:hanging="360"/>
      </w:pPr>
      <w:rPr>
        <w:rFonts w:ascii="Wingdings" w:hAnsi="Wingdings" w:hint="default"/>
      </w:rPr>
    </w:lvl>
  </w:abstractNum>
  <w:abstractNum w:abstractNumId="19">
    <w:nsid w:val="74A52834"/>
    <w:multiLevelType w:val="hybridMultilevel"/>
    <w:tmpl w:val="F86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116D7"/>
    <w:multiLevelType w:val="hybridMultilevel"/>
    <w:tmpl w:val="FAE6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620D1"/>
    <w:multiLevelType w:val="hybridMultilevel"/>
    <w:tmpl w:val="323C9668"/>
    <w:lvl w:ilvl="0" w:tplc="B8FADA6C">
      <w:start w:val="1"/>
      <w:numFmt w:val="bullet"/>
      <w:lvlText w:val=""/>
      <w:lvlJc w:val="left"/>
      <w:pPr>
        <w:tabs>
          <w:tab w:val="num" w:pos="720"/>
        </w:tabs>
        <w:ind w:left="720" w:hanging="360"/>
      </w:pPr>
      <w:rPr>
        <w:rFonts w:ascii="Wingdings" w:hAnsi="Wingdings" w:hint="default"/>
      </w:rPr>
    </w:lvl>
    <w:lvl w:ilvl="1" w:tplc="F9FC063C">
      <w:start w:val="750"/>
      <w:numFmt w:val="bullet"/>
      <w:lvlText w:val=""/>
      <w:lvlJc w:val="left"/>
      <w:pPr>
        <w:tabs>
          <w:tab w:val="num" w:pos="1440"/>
        </w:tabs>
        <w:ind w:left="1440" w:hanging="360"/>
      </w:pPr>
      <w:rPr>
        <w:rFonts w:ascii="Wingdings" w:hAnsi="Wingdings" w:hint="default"/>
      </w:rPr>
    </w:lvl>
    <w:lvl w:ilvl="2" w:tplc="668680D2" w:tentative="1">
      <w:start w:val="1"/>
      <w:numFmt w:val="bullet"/>
      <w:lvlText w:val=""/>
      <w:lvlJc w:val="left"/>
      <w:pPr>
        <w:tabs>
          <w:tab w:val="num" w:pos="2160"/>
        </w:tabs>
        <w:ind w:left="2160" w:hanging="360"/>
      </w:pPr>
      <w:rPr>
        <w:rFonts w:ascii="Wingdings" w:hAnsi="Wingdings" w:hint="default"/>
      </w:rPr>
    </w:lvl>
    <w:lvl w:ilvl="3" w:tplc="753035F4" w:tentative="1">
      <w:start w:val="1"/>
      <w:numFmt w:val="bullet"/>
      <w:lvlText w:val=""/>
      <w:lvlJc w:val="left"/>
      <w:pPr>
        <w:tabs>
          <w:tab w:val="num" w:pos="2880"/>
        </w:tabs>
        <w:ind w:left="2880" w:hanging="360"/>
      </w:pPr>
      <w:rPr>
        <w:rFonts w:ascii="Wingdings" w:hAnsi="Wingdings" w:hint="default"/>
      </w:rPr>
    </w:lvl>
    <w:lvl w:ilvl="4" w:tplc="1CFA1246" w:tentative="1">
      <w:start w:val="1"/>
      <w:numFmt w:val="bullet"/>
      <w:lvlText w:val=""/>
      <w:lvlJc w:val="left"/>
      <w:pPr>
        <w:tabs>
          <w:tab w:val="num" w:pos="3600"/>
        </w:tabs>
        <w:ind w:left="3600" w:hanging="360"/>
      </w:pPr>
      <w:rPr>
        <w:rFonts w:ascii="Wingdings" w:hAnsi="Wingdings" w:hint="default"/>
      </w:rPr>
    </w:lvl>
    <w:lvl w:ilvl="5" w:tplc="4C4A35A4" w:tentative="1">
      <w:start w:val="1"/>
      <w:numFmt w:val="bullet"/>
      <w:lvlText w:val=""/>
      <w:lvlJc w:val="left"/>
      <w:pPr>
        <w:tabs>
          <w:tab w:val="num" w:pos="4320"/>
        </w:tabs>
        <w:ind w:left="4320" w:hanging="360"/>
      </w:pPr>
      <w:rPr>
        <w:rFonts w:ascii="Wingdings" w:hAnsi="Wingdings" w:hint="default"/>
      </w:rPr>
    </w:lvl>
    <w:lvl w:ilvl="6" w:tplc="262A77E6" w:tentative="1">
      <w:start w:val="1"/>
      <w:numFmt w:val="bullet"/>
      <w:lvlText w:val=""/>
      <w:lvlJc w:val="left"/>
      <w:pPr>
        <w:tabs>
          <w:tab w:val="num" w:pos="5040"/>
        </w:tabs>
        <w:ind w:left="5040" w:hanging="360"/>
      </w:pPr>
      <w:rPr>
        <w:rFonts w:ascii="Wingdings" w:hAnsi="Wingdings" w:hint="default"/>
      </w:rPr>
    </w:lvl>
    <w:lvl w:ilvl="7" w:tplc="4A6A4554" w:tentative="1">
      <w:start w:val="1"/>
      <w:numFmt w:val="bullet"/>
      <w:lvlText w:val=""/>
      <w:lvlJc w:val="left"/>
      <w:pPr>
        <w:tabs>
          <w:tab w:val="num" w:pos="5760"/>
        </w:tabs>
        <w:ind w:left="5760" w:hanging="360"/>
      </w:pPr>
      <w:rPr>
        <w:rFonts w:ascii="Wingdings" w:hAnsi="Wingdings" w:hint="default"/>
      </w:rPr>
    </w:lvl>
    <w:lvl w:ilvl="8" w:tplc="24C649E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4"/>
  </w:num>
  <w:num w:numId="4">
    <w:abstractNumId w:val="2"/>
  </w:num>
  <w:num w:numId="5">
    <w:abstractNumId w:val="0"/>
  </w:num>
  <w:num w:numId="6">
    <w:abstractNumId w:val="11"/>
  </w:num>
  <w:num w:numId="7">
    <w:abstractNumId w:val="21"/>
  </w:num>
  <w:num w:numId="8">
    <w:abstractNumId w:val="12"/>
  </w:num>
  <w:num w:numId="9">
    <w:abstractNumId w:val="14"/>
  </w:num>
  <w:num w:numId="10">
    <w:abstractNumId w:val="15"/>
  </w:num>
  <w:num w:numId="11">
    <w:abstractNumId w:val="18"/>
  </w:num>
  <w:num w:numId="12">
    <w:abstractNumId w:val="13"/>
  </w:num>
  <w:num w:numId="13">
    <w:abstractNumId w:val="1"/>
  </w:num>
  <w:num w:numId="14">
    <w:abstractNumId w:val="10"/>
  </w:num>
  <w:num w:numId="15">
    <w:abstractNumId w:val="19"/>
  </w:num>
  <w:num w:numId="16">
    <w:abstractNumId w:val="6"/>
  </w:num>
  <w:num w:numId="17">
    <w:abstractNumId w:val="16"/>
  </w:num>
  <w:num w:numId="18">
    <w:abstractNumId w:val="17"/>
  </w:num>
  <w:num w:numId="19">
    <w:abstractNumId w:val="20"/>
  </w:num>
  <w:num w:numId="20">
    <w:abstractNumId w:val="9"/>
  </w:num>
  <w:num w:numId="21">
    <w:abstractNumId w:val="7"/>
  </w:num>
  <w:num w:numId="22">
    <w:abstractNumId w:val="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3611D7"/>
    <w:rsid w:val="00017172"/>
    <w:rsid w:val="000333E1"/>
    <w:rsid w:val="00063073"/>
    <w:rsid w:val="00065492"/>
    <w:rsid w:val="0009398A"/>
    <w:rsid w:val="00103992"/>
    <w:rsid w:val="001109BE"/>
    <w:rsid w:val="00136BE3"/>
    <w:rsid w:val="001544A7"/>
    <w:rsid w:val="0017652B"/>
    <w:rsid w:val="001A5841"/>
    <w:rsid w:val="00220628"/>
    <w:rsid w:val="002264D3"/>
    <w:rsid w:val="0024637C"/>
    <w:rsid w:val="002464CC"/>
    <w:rsid w:val="00276A7E"/>
    <w:rsid w:val="002A2F8F"/>
    <w:rsid w:val="002C481D"/>
    <w:rsid w:val="002C5CF8"/>
    <w:rsid w:val="002F3267"/>
    <w:rsid w:val="0036005C"/>
    <w:rsid w:val="003611D7"/>
    <w:rsid w:val="00373D54"/>
    <w:rsid w:val="00384726"/>
    <w:rsid w:val="00387EE6"/>
    <w:rsid w:val="003A2440"/>
    <w:rsid w:val="004013EC"/>
    <w:rsid w:val="00403B89"/>
    <w:rsid w:val="00411EE5"/>
    <w:rsid w:val="0044196F"/>
    <w:rsid w:val="00475A15"/>
    <w:rsid w:val="004775EA"/>
    <w:rsid w:val="004A1C4F"/>
    <w:rsid w:val="004E4395"/>
    <w:rsid w:val="004E5569"/>
    <w:rsid w:val="005469DA"/>
    <w:rsid w:val="00553923"/>
    <w:rsid w:val="00583F7E"/>
    <w:rsid w:val="00586064"/>
    <w:rsid w:val="005E0EAE"/>
    <w:rsid w:val="0062138C"/>
    <w:rsid w:val="00622563"/>
    <w:rsid w:val="00626C8E"/>
    <w:rsid w:val="00640545"/>
    <w:rsid w:val="00651B39"/>
    <w:rsid w:val="00684A9F"/>
    <w:rsid w:val="006B0001"/>
    <w:rsid w:val="006E1F84"/>
    <w:rsid w:val="006F5A59"/>
    <w:rsid w:val="00706F37"/>
    <w:rsid w:val="00727CA0"/>
    <w:rsid w:val="00741EEF"/>
    <w:rsid w:val="00747A57"/>
    <w:rsid w:val="00752FFA"/>
    <w:rsid w:val="0075492B"/>
    <w:rsid w:val="00763B1A"/>
    <w:rsid w:val="007A0143"/>
    <w:rsid w:val="007A7D33"/>
    <w:rsid w:val="007D7A4A"/>
    <w:rsid w:val="00853AA1"/>
    <w:rsid w:val="008644E1"/>
    <w:rsid w:val="0088360F"/>
    <w:rsid w:val="00884DCB"/>
    <w:rsid w:val="008F027A"/>
    <w:rsid w:val="008F56DA"/>
    <w:rsid w:val="008F5DF9"/>
    <w:rsid w:val="00924F97"/>
    <w:rsid w:val="00931A5F"/>
    <w:rsid w:val="00933111"/>
    <w:rsid w:val="00934D89"/>
    <w:rsid w:val="00937532"/>
    <w:rsid w:val="00942C2B"/>
    <w:rsid w:val="00943E37"/>
    <w:rsid w:val="00956101"/>
    <w:rsid w:val="0096475B"/>
    <w:rsid w:val="009821C4"/>
    <w:rsid w:val="00986DB1"/>
    <w:rsid w:val="009A7F0E"/>
    <w:rsid w:val="009C3B5D"/>
    <w:rsid w:val="009E24DE"/>
    <w:rsid w:val="00A40313"/>
    <w:rsid w:val="00A47D48"/>
    <w:rsid w:val="00A74F6C"/>
    <w:rsid w:val="00A82057"/>
    <w:rsid w:val="00A92529"/>
    <w:rsid w:val="00AA493F"/>
    <w:rsid w:val="00AB43A9"/>
    <w:rsid w:val="00AD10D7"/>
    <w:rsid w:val="00AE3DFC"/>
    <w:rsid w:val="00B16EA3"/>
    <w:rsid w:val="00B427DA"/>
    <w:rsid w:val="00B573CB"/>
    <w:rsid w:val="00B65239"/>
    <w:rsid w:val="00B74AFF"/>
    <w:rsid w:val="00B77A8D"/>
    <w:rsid w:val="00B84070"/>
    <w:rsid w:val="00B93644"/>
    <w:rsid w:val="00B96530"/>
    <w:rsid w:val="00BA30DE"/>
    <w:rsid w:val="00BC76B1"/>
    <w:rsid w:val="00BD0D2A"/>
    <w:rsid w:val="00BF440F"/>
    <w:rsid w:val="00C40AD3"/>
    <w:rsid w:val="00C53764"/>
    <w:rsid w:val="00C96622"/>
    <w:rsid w:val="00CA36C6"/>
    <w:rsid w:val="00CA5528"/>
    <w:rsid w:val="00CA56E2"/>
    <w:rsid w:val="00CB11D6"/>
    <w:rsid w:val="00CB6688"/>
    <w:rsid w:val="00CD0777"/>
    <w:rsid w:val="00CF6C82"/>
    <w:rsid w:val="00D0696F"/>
    <w:rsid w:val="00D13592"/>
    <w:rsid w:val="00D1370B"/>
    <w:rsid w:val="00D331FC"/>
    <w:rsid w:val="00D47025"/>
    <w:rsid w:val="00D62E31"/>
    <w:rsid w:val="00D81CB2"/>
    <w:rsid w:val="00DB3B93"/>
    <w:rsid w:val="00E84D0B"/>
    <w:rsid w:val="00E84E65"/>
    <w:rsid w:val="00E9461C"/>
    <w:rsid w:val="00EB07AB"/>
    <w:rsid w:val="00ED550F"/>
    <w:rsid w:val="00F22B71"/>
    <w:rsid w:val="00F40832"/>
    <w:rsid w:val="00F4668E"/>
    <w:rsid w:val="00F74CAF"/>
    <w:rsid w:val="00F756E9"/>
    <w:rsid w:val="00F967B1"/>
    <w:rsid w:val="00FD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D7"/>
    <w:rPr>
      <w:sz w:val="22"/>
      <w:szCs w:val="22"/>
    </w:rPr>
  </w:style>
  <w:style w:type="paragraph" w:styleId="Heading1">
    <w:name w:val="heading 1"/>
    <w:basedOn w:val="Normal"/>
    <w:next w:val="Normal"/>
    <w:link w:val="Heading1Char"/>
    <w:uiPriority w:val="9"/>
    <w:qFormat/>
    <w:rsid w:val="00706F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7F0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2B7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22B7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F22B7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D7"/>
    <w:pPr>
      <w:ind w:left="720"/>
    </w:pPr>
  </w:style>
  <w:style w:type="character" w:customStyle="1" w:styleId="Heading2Char">
    <w:name w:val="Heading 2 Char"/>
    <w:basedOn w:val="DefaultParagraphFont"/>
    <w:link w:val="Heading2"/>
    <w:uiPriority w:val="9"/>
    <w:rsid w:val="009A7F0E"/>
    <w:rPr>
      <w:rFonts w:ascii="Cambria" w:eastAsia="Times New Roman" w:hAnsi="Cambria" w:cs="Times New Roman"/>
      <w:b/>
      <w:bCs/>
      <w:i/>
      <w:iCs/>
      <w:sz w:val="28"/>
      <w:szCs w:val="28"/>
    </w:rPr>
  </w:style>
  <w:style w:type="table" w:styleId="TableGrid">
    <w:name w:val="Table Grid"/>
    <w:basedOn w:val="TableNormal"/>
    <w:uiPriority w:val="59"/>
    <w:rsid w:val="00387E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22B7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22B7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22B71"/>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706F37"/>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unhideWhenUsed/>
    <w:rsid w:val="0044196F"/>
    <w:rPr>
      <w:sz w:val="20"/>
      <w:szCs w:val="20"/>
    </w:rPr>
  </w:style>
  <w:style w:type="character" w:customStyle="1" w:styleId="FootnoteTextChar">
    <w:name w:val="Footnote Text Char"/>
    <w:basedOn w:val="DefaultParagraphFont"/>
    <w:link w:val="FootnoteText"/>
    <w:uiPriority w:val="99"/>
    <w:semiHidden/>
    <w:rsid w:val="0044196F"/>
  </w:style>
  <w:style w:type="character" w:styleId="FootnoteReference">
    <w:name w:val="footnote reference"/>
    <w:basedOn w:val="DefaultParagraphFont"/>
    <w:uiPriority w:val="99"/>
    <w:semiHidden/>
    <w:unhideWhenUsed/>
    <w:rsid w:val="0044196F"/>
    <w:rPr>
      <w:vertAlign w:val="superscript"/>
    </w:rPr>
  </w:style>
  <w:style w:type="character" w:styleId="Hyperlink">
    <w:name w:val="Hyperlink"/>
    <w:basedOn w:val="DefaultParagraphFont"/>
    <w:uiPriority w:val="99"/>
    <w:semiHidden/>
    <w:unhideWhenUsed/>
    <w:rsid w:val="0088360F"/>
    <w:rPr>
      <w:color w:val="0000FF"/>
      <w:u w:val="single"/>
    </w:rPr>
  </w:style>
  <w:style w:type="paragraph" w:styleId="BalloonText">
    <w:name w:val="Balloon Text"/>
    <w:basedOn w:val="Normal"/>
    <w:link w:val="BalloonTextChar"/>
    <w:uiPriority w:val="99"/>
    <w:semiHidden/>
    <w:unhideWhenUsed/>
    <w:rsid w:val="00ED550F"/>
    <w:rPr>
      <w:rFonts w:ascii="Tahoma" w:hAnsi="Tahoma" w:cs="Tahoma"/>
      <w:sz w:val="16"/>
      <w:szCs w:val="16"/>
    </w:rPr>
  </w:style>
  <w:style w:type="character" w:customStyle="1" w:styleId="BalloonTextChar">
    <w:name w:val="Balloon Text Char"/>
    <w:basedOn w:val="DefaultParagraphFont"/>
    <w:link w:val="BalloonText"/>
    <w:uiPriority w:val="99"/>
    <w:semiHidden/>
    <w:rsid w:val="00ED550F"/>
    <w:rPr>
      <w:rFonts w:ascii="Tahoma" w:hAnsi="Tahoma" w:cs="Tahoma"/>
      <w:sz w:val="16"/>
      <w:szCs w:val="16"/>
    </w:rPr>
  </w:style>
  <w:style w:type="paragraph" w:styleId="Header">
    <w:name w:val="header"/>
    <w:basedOn w:val="Normal"/>
    <w:link w:val="HeaderChar"/>
    <w:uiPriority w:val="99"/>
    <w:semiHidden/>
    <w:unhideWhenUsed/>
    <w:rsid w:val="006E1F84"/>
    <w:pPr>
      <w:tabs>
        <w:tab w:val="center" w:pos="4680"/>
        <w:tab w:val="right" w:pos="9360"/>
      </w:tabs>
    </w:pPr>
  </w:style>
  <w:style w:type="character" w:customStyle="1" w:styleId="HeaderChar">
    <w:name w:val="Header Char"/>
    <w:basedOn w:val="DefaultParagraphFont"/>
    <w:link w:val="Header"/>
    <w:uiPriority w:val="99"/>
    <w:semiHidden/>
    <w:rsid w:val="006E1F84"/>
    <w:rPr>
      <w:sz w:val="22"/>
      <w:szCs w:val="22"/>
    </w:rPr>
  </w:style>
  <w:style w:type="paragraph" w:styleId="Footer">
    <w:name w:val="footer"/>
    <w:basedOn w:val="Normal"/>
    <w:link w:val="FooterChar"/>
    <w:uiPriority w:val="99"/>
    <w:semiHidden/>
    <w:unhideWhenUsed/>
    <w:rsid w:val="006E1F84"/>
    <w:pPr>
      <w:tabs>
        <w:tab w:val="center" w:pos="4680"/>
        <w:tab w:val="right" w:pos="9360"/>
      </w:tabs>
    </w:pPr>
  </w:style>
  <w:style w:type="character" w:customStyle="1" w:styleId="FooterChar">
    <w:name w:val="Footer Char"/>
    <w:basedOn w:val="DefaultParagraphFont"/>
    <w:link w:val="Footer"/>
    <w:uiPriority w:val="99"/>
    <w:semiHidden/>
    <w:rsid w:val="006E1F84"/>
    <w:rPr>
      <w:sz w:val="22"/>
      <w:szCs w:val="22"/>
    </w:rPr>
  </w:style>
</w:styles>
</file>

<file path=word/webSettings.xml><?xml version="1.0" encoding="utf-8"?>
<w:webSettings xmlns:r="http://schemas.openxmlformats.org/officeDocument/2006/relationships" xmlns:w="http://schemas.openxmlformats.org/wordprocessingml/2006/main">
  <w:divs>
    <w:div w:id="99645565">
      <w:bodyDiv w:val="1"/>
      <w:marLeft w:val="0"/>
      <w:marRight w:val="0"/>
      <w:marTop w:val="0"/>
      <w:marBottom w:val="0"/>
      <w:divBdr>
        <w:top w:val="none" w:sz="0" w:space="0" w:color="auto"/>
        <w:left w:val="none" w:sz="0" w:space="0" w:color="auto"/>
        <w:bottom w:val="none" w:sz="0" w:space="0" w:color="auto"/>
        <w:right w:val="none" w:sz="0" w:space="0" w:color="auto"/>
      </w:divBdr>
    </w:div>
    <w:div w:id="227110478">
      <w:bodyDiv w:val="1"/>
      <w:marLeft w:val="0"/>
      <w:marRight w:val="0"/>
      <w:marTop w:val="0"/>
      <w:marBottom w:val="0"/>
      <w:divBdr>
        <w:top w:val="none" w:sz="0" w:space="0" w:color="auto"/>
        <w:left w:val="none" w:sz="0" w:space="0" w:color="auto"/>
        <w:bottom w:val="none" w:sz="0" w:space="0" w:color="auto"/>
        <w:right w:val="none" w:sz="0" w:space="0" w:color="auto"/>
      </w:divBdr>
      <w:divsChild>
        <w:div w:id="390887286">
          <w:marLeft w:val="1397"/>
          <w:marRight w:val="0"/>
          <w:marTop w:val="96"/>
          <w:marBottom w:val="0"/>
          <w:divBdr>
            <w:top w:val="none" w:sz="0" w:space="0" w:color="auto"/>
            <w:left w:val="none" w:sz="0" w:space="0" w:color="auto"/>
            <w:bottom w:val="none" w:sz="0" w:space="0" w:color="auto"/>
            <w:right w:val="none" w:sz="0" w:space="0" w:color="auto"/>
          </w:divBdr>
        </w:div>
        <w:div w:id="588461894">
          <w:marLeft w:val="706"/>
          <w:marRight w:val="0"/>
          <w:marTop w:val="115"/>
          <w:marBottom w:val="0"/>
          <w:divBdr>
            <w:top w:val="none" w:sz="0" w:space="0" w:color="auto"/>
            <w:left w:val="none" w:sz="0" w:space="0" w:color="auto"/>
            <w:bottom w:val="none" w:sz="0" w:space="0" w:color="auto"/>
            <w:right w:val="none" w:sz="0" w:space="0" w:color="auto"/>
          </w:divBdr>
        </w:div>
      </w:divsChild>
    </w:div>
    <w:div w:id="755133996">
      <w:bodyDiv w:val="1"/>
      <w:marLeft w:val="0"/>
      <w:marRight w:val="0"/>
      <w:marTop w:val="0"/>
      <w:marBottom w:val="0"/>
      <w:divBdr>
        <w:top w:val="none" w:sz="0" w:space="0" w:color="auto"/>
        <w:left w:val="none" w:sz="0" w:space="0" w:color="auto"/>
        <w:bottom w:val="none" w:sz="0" w:space="0" w:color="auto"/>
        <w:right w:val="none" w:sz="0" w:space="0" w:color="auto"/>
      </w:divBdr>
      <w:divsChild>
        <w:div w:id="308555646">
          <w:marLeft w:val="1397"/>
          <w:marRight w:val="0"/>
          <w:marTop w:val="86"/>
          <w:marBottom w:val="0"/>
          <w:divBdr>
            <w:top w:val="none" w:sz="0" w:space="0" w:color="auto"/>
            <w:left w:val="none" w:sz="0" w:space="0" w:color="auto"/>
            <w:bottom w:val="none" w:sz="0" w:space="0" w:color="auto"/>
            <w:right w:val="none" w:sz="0" w:space="0" w:color="auto"/>
          </w:divBdr>
        </w:div>
        <w:div w:id="453404360">
          <w:marLeft w:val="1397"/>
          <w:marRight w:val="0"/>
          <w:marTop w:val="86"/>
          <w:marBottom w:val="0"/>
          <w:divBdr>
            <w:top w:val="none" w:sz="0" w:space="0" w:color="auto"/>
            <w:left w:val="none" w:sz="0" w:space="0" w:color="auto"/>
            <w:bottom w:val="none" w:sz="0" w:space="0" w:color="auto"/>
            <w:right w:val="none" w:sz="0" w:space="0" w:color="auto"/>
          </w:divBdr>
        </w:div>
        <w:div w:id="1334648267">
          <w:marLeft w:val="706"/>
          <w:marRight w:val="0"/>
          <w:marTop w:val="96"/>
          <w:marBottom w:val="0"/>
          <w:divBdr>
            <w:top w:val="none" w:sz="0" w:space="0" w:color="auto"/>
            <w:left w:val="none" w:sz="0" w:space="0" w:color="auto"/>
            <w:bottom w:val="none" w:sz="0" w:space="0" w:color="auto"/>
            <w:right w:val="none" w:sz="0" w:space="0" w:color="auto"/>
          </w:divBdr>
        </w:div>
      </w:divsChild>
    </w:div>
    <w:div w:id="890117125">
      <w:bodyDiv w:val="1"/>
      <w:marLeft w:val="0"/>
      <w:marRight w:val="0"/>
      <w:marTop w:val="0"/>
      <w:marBottom w:val="0"/>
      <w:divBdr>
        <w:top w:val="none" w:sz="0" w:space="0" w:color="auto"/>
        <w:left w:val="none" w:sz="0" w:space="0" w:color="auto"/>
        <w:bottom w:val="none" w:sz="0" w:space="0" w:color="auto"/>
        <w:right w:val="none" w:sz="0" w:space="0" w:color="auto"/>
      </w:divBdr>
      <w:divsChild>
        <w:div w:id="1617299061">
          <w:marLeft w:val="706"/>
          <w:marRight w:val="0"/>
          <w:marTop w:val="115"/>
          <w:marBottom w:val="0"/>
          <w:divBdr>
            <w:top w:val="none" w:sz="0" w:space="0" w:color="auto"/>
            <w:left w:val="none" w:sz="0" w:space="0" w:color="auto"/>
            <w:bottom w:val="none" w:sz="0" w:space="0" w:color="auto"/>
            <w:right w:val="none" w:sz="0" w:space="0" w:color="auto"/>
          </w:divBdr>
        </w:div>
      </w:divsChild>
    </w:div>
    <w:div w:id="996416587">
      <w:bodyDiv w:val="1"/>
      <w:marLeft w:val="0"/>
      <w:marRight w:val="0"/>
      <w:marTop w:val="0"/>
      <w:marBottom w:val="0"/>
      <w:divBdr>
        <w:top w:val="none" w:sz="0" w:space="0" w:color="auto"/>
        <w:left w:val="none" w:sz="0" w:space="0" w:color="auto"/>
        <w:bottom w:val="none" w:sz="0" w:space="0" w:color="auto"/>
        <w:right w:val="none" w:sz="0" w:space="0" w:color="auto"/>
      </w:divBdr>
      <w:divsChild>
        <w:div w:id="126633280">
          <w:marLeft w:val="706"/>
          <w:marRight w:val="0"/>
          <w:marTop w:val="115"/>
          <w:marBottom w:val="0"/>
          <w:divBdr>
            <w:top w:val="none" w:sz="0" w:space="0" w:color="auto"/>
            <w:left w:val="none" w:sz="0" w:space="0" w:color="auto"/>
            <w:bottom w:val="none" w:sz="0" w:space="0" w:color="auto"/>
            <w:right w:val="none" w:sz="0" w:space="0" w:color="auto"/>
          </w:divBdr>
        </w:div>
        <w:div w:id="1187981060">
          <w:marLeft w:val="1397"/>
          <w:marRight w:val="0"/>
          <w:marTop w:val="96"/>
          <w:marBottom w:val="0"/>
          <w:divBdr>
            <w:top w:val="none" w:sz="0" w:space="0" w:color="auto"/>
            <w:left w:val="none" w:sz="0" w:space="0" w:color="auto"/>
            <w:bottom w:val="none" w:sz="0" w:space="0" w:color="auto"/>
            <w:right w:val="none" w:sz="0" w:space="0" w:color="auto"/>
          </w:divBdr>
        </w:div>
        <w:div w:id="1476678506">
          <w:marLeft w:val="1397"/>
          <w:marRight w:val="0"/>
          <w:marTop w:val="96"/>
          <w:marBottom w:val="0"/>
          <w:divBdr>
            <w:top w:val="none" w:sz="0" w:space="0" w:color="auto"/>
            <w:left w:val="none" w:sz="0" w:space="0" w:color="auto"/>
            <w:bottom w:val="none" w:sz="0" w:space="0" w:color="auto"/>
            <w:right w:val="none" w:sz="0" w:space="0" w:color="auto"/>
          </w:divBdr>
        </w:div>
      </w:divsChild>
    </w:div>
    <w:div w:id="1070470497">
      <w:bodyDiv w:val="1"/>
      <w:marLeft w:val="0"/>
      <w:marRight w:val="0"/>
      <w:marTop w:val="0"/>
      <w:marBottom w:val="0"/>
      <w:divBdr>
        <w:top w:val="none" w:sz="0" w:space="0" w:color="auto"/>
        <w:left w:val="none" w:sz="0" w:space="0" w:color="auto"/>
        <w:bottom w:val="none" w:sz="0" w:space="0" w:color="auto"/>
        <w:right w:val="none" w:sz="0" w:space="0" w:color="auto"/>
      </w:divBdr>
      <w:divsChild>
        <w:div w:id="1020619618">
          <w:marLeft w:val="821"/>
          <w:marRight w:val="0"/>
          <w:marTop w:val="100"/>
          <w:marBottom w:val="0"/>
          <w:divBdr>
            <w:top w:val="none" w:sz="0" w:space="0" w:color="auto"/>
            <w:left w:val="none" w:sz="0" w:space="0" w:color="auto"/>
            <w:bottom w:val="none" w:sz="0" w:space="0" w:color="auto"/>
            <w:right w:val="none" w:sz="0" w:space="0" w:color="auto"/>
          </w:divBdr>
        </w:div>
        <w:div w:id="694768346">
          <w:marLeft w:val="821"/>
          <w:marRight w:val="0"/>
          <w:marTop w:val="100"/>
          <w:marBottom w:val="0"/>
          <w:divBdr>
            <w:top w:val="none" w:sz="0" w:space="0" w:color="auto"/>
            <w:left w:val="none" w:sz="0" w:space="0" w:color="auto"/>
            <w:bottom w:val="none" w:sz="0" w:space="0" w:color="auto"/>
            <w:right w:val="none" w:sz="0" w:space="0" w:color="auto"/>
          </w:divBdr>
        </w:div>
        <w:div w:id="501355631">
          <w:marLeft w:val="821"/>
          <w:marRight w:val="0"/>
          <w:marTop w:val="100"/>
          <w:marBottom w:val="0"/>
          <w:divBdr>
            <w:top w:val="none" w:sz="0" w:space="0" w:color="auto"/>
            <w:left w:val="none" w:sz="0" w:space="0" w:color="auto"/>
            <w:bottom w:val="none" w:sz="0" w:space="0" w:color="auto"/>
            <w:right w:val="none" w:sz="0" w:space="0" w:color="auto"/>
          </w:divBdr>
        </w:div>
        <w:div w:id="1665817374">
          <w:marLeft w:val="821"/>
          <w:marRight w:val="0"/>
          <w:marTop w:val="100"/>
          <w:marBottom w:val="0"/>
          <w:divBdr>
            <w:top w:val="none" w:sz="0" w:space="0" w:color="auto"/>
            <w:left w:val="none" w:sz="0" w:space="0" w:color="auto"/>
            <w:bottom w:val="none" w:sz="0" w:space="0" w:color="auto"/>
            <w:right w:val="none" w:sz="0" w:space="0" w:color="auto"/>
          </w:divBdr>
        </w:div>
      </w:divsChild>
    </w:div>
    <w:div w:id="1072243018">
      <w:bodyDiv w:val="1"/>
      <w:marLeft w:val="0"/>
      <w:marRight w:val="0"/>
      <w:marTop w:val="0"/>
      <w:marBottom w:val="0"/>
      <w:divBdr>
        <w:top w:val="none" w:sz="0" w:space="0" w:color="auto"/>
        <w:left w:val="none" w:sz="0" w:space="0" w:color="auto"/>
        <w:bottom w:val="none" w:sz="0" w:space="0" w:color="auto"/>
        <w:right w:val="none" w:sz="0" w:space="0" w:color="auto"/>
      </w:divBdr>
      <w:divsChild>
        <w:div w:id="510142168">
          <w:marLeft w:val="1397"/>
          <w:marRight w:val="0"/>
          <w:marTop w:val="86"/>
          <w:marBottom w:val="0"/>
          <w:divBdr>
            <w:top w:val="none" w:sz="0" w:space="0" w:color="auto"/>
            <w:left w:val="none" w:sz="0" w:space="0" w:color="auto"/>
            <w:bottom w:val="none" w:sz="0" w:space="0" w:color="auto"/>
            <w:right w:val="none" w:sz="0" w:space="0" w:color="auto"/>
          </w:divBdr>
        </w:div>
        <w:div w:id="1348288767">
          <w:marLeft w:val="706"/>
          <w:marRight w:val="0"/>
          <w:marTop w:val="115"/>
          <w:marBottom w:val="0"/>
          <w:divBdr>
            <w:top w:val="none" w:sz="0" w:space="0" w:color="auto"/>
            <w:left w:val="none" w:sz="0" w:space="0" w:color="auto"/>
            <w:bottom w:val="none" w:sz="0" w:space="0" w:color="auto"/>
            <w:right w:val="none" w:sz="0" w:space="0" w:color="auto"/>
          </w:divBdr>
        </w:div>
      </w:divsChild>
    </w:div>
    <w:div w:id="1140264813">
      <w:bodyDiv w:val="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1397"/>
          <w:marRight w:val="0"/>
          <w:marTop w:val="86"/>
          <w:marBottom w:val="0"/>
          <w:divBdr>
            <w:top w:val="none" w:sz="0" w:space="0" w:color="auto"/>
            <w:left w:val="none" w:sz="0" w:space="0" w:color="auto"/>
            <w:bottom w:val="none" w:sz="0" w:space="0" w:color="auto"/>
            <w:right w:val="none" w:sz="0" w:space="0" w:color="auto"/>
          </w:divBdr>
        </w:div>
        <w:div w:id="824975918">
          <w:marLeft w:val="1397"/>
          <w:marRight w:val="0"/>
          <w:marTop w:val="86"/>
          <w:marBottom w:val="0"/>
          <w:divBdr>
            <w:top w:val="none" w:sz="0" w:space="0" w:color="auto"/>
            <w:left w:val="none" w:sz="0" w:space="0" w:color="auto"/>
            <w:bottom w:val="none" w:sz="0" w:space="0" w:color="auto"/>
            <w:right w:val="none" w:sz="0" w:space="0" w:color="auto"/>
          </w:divBdr>
        </w:div>
        <w:div w:id="1138257742">
          <w:marLeft w:val="1397"/>
          <w:marRight w:val="0"/>
          <w:marTop w:val="86"/>
          <w:marBottom w:val="0"/>
          <w:divBdr>
            <w:top w:val="none" w:sz="0" w:space="0" w:color="auto"/>
            <w:left w:val="none" w:sz="0" w:space="0" w:color="auto"/>
            <w:bottom w:val="none" w:sz="0" w:space="0" w:color="auto"/>
            <w:right w:val="none" w:sz="0" w:space="0" w:color="auto"/>
          </w:divBdr>
        </w:div>
        <w:div w:id="1863663695">
          <w:marLeft w:val="706"/>
          <w:marRight w:val="0"/>
          <w:marTop w:val="96"/>
          <w:marBottom w:val="0"/>
          <w:divBdr>
            <w:top w:val="none" w:sz="0" w:space="0" w:color="auto"/>
            <w:left w:val="none" w:sz="0" w:space="0" w:color="auto"/>
            <w:bottom w:val="none" w:sz="0" w:space="0" w:color="auto"/>
            <w:right w:val="none" w:sz="0" w:space="0" w:color="auto"/>
          </w:divBdr>
        </w:div>
      </w:divsChild>
    </w:div>
    <w:div w:id="1155995617">
      <w:bodyDiv w:val="1"/>
      <w:marLeft w:val="0"/>
      <w:marRight w:val="0"/>
      <w:marTop w:val="0"/>
      <w:marBottom w:val="0"/>
      <w:divBdr>
        <w:top w:val="none" w:sz="0" w:space="0" w:color="auto"/>
        <w:left w:val="none" w:sz="0" w:space="0" w:color="auto"/>
        <w:bottom w:val="none" w:sz="0" w:space="0" w:color="auto"/>
        <w:right w:val="none" w:sz="0" w:space="0" w:color="auto"/>
      </w:divBdr>
      <w:divsChild>
        <w:div w:id="954555612">
          <w:marLeft w:val="706"/>
          <w:marRight w:val="0"/>
          <w:marTop w:val="115"/>
          <w:marBottom w:val="0"/>
          <w:divBdr>
            <w:top w:val="none" w:sz="0" w:space="0" w:color="auto"/>
            <w:left w:val="none" w:sz="0" w:space="0" w:color="auto"/>
            <w:bottom w:val="none" w:sz="0" w:space="0" w:color="auto"/>
            <w:right w:val="none" w:sz="0" w:space="0" w:color="auto"/>
          </w:divBdr>
        </w:div>
        <w:div w:id="1507358176">
          <w:marLeft w:val="1397"/>
          <w:marRight w:val="0"/>
          <w:marTop w:val="86"/>
          <w:marBottom w:val="0"/>
          <w:divBdr>
            <w:top w:val="none" w:sz="0" w:space="0" w:color="auto"/>
            <w:left w:val="none" w:sz="0" w:space="0" w:color="auto"/>
            <w:bottom w:val="none" w:sz="0" w:space="0" w:color="auto"/>
            <w:right w:val="none" w:sz="0" w:space="0" w:color="auto"/>
          </w:divBdr>
        </w:div>
        <w:div w:id="2147353062">
          <w:marLeft w:val="1397"/>
          <w:marRight w:val="0"/>
          <w:marTop w:val="86"/>
          <w:marBottom w:val="0"/>
          <w:divBdr>
            <w:top w:val="none" w:sz="0" w:space="0" w:color="auto"/>
            <w:left w:val="none" w:sz="0" w:space="0" w:color="auto"/>
            <w:bottom w:val="none" w:sz="0" w:space="0" w:color="auto"/>
            <w:right w:val="none" w:sz="0" w:space="0" w:color="auto"/>
          </w:divBdr>
        </w:div>
      </w:divsChild>
    </w:div>
    <w:div w:id="1202979664">
      <w:bodyDiv w:val="1"/>
      <w:marLeft w:val="0"/>
      <w:marRight w:val="0"/>
      <w:marTop w:val="0"/>
      <w:marBottom w:val="0"/>
      <w:divBdr>
        <w:top w:val="none" w:sz="0" w:space="0" w:color="auto"/>
        <w:left w:val="none" w:sz="0" w:space="0" w:color="auto"/>
        <w:bottom w:val="none" w:sz="0" w:space="0" w:color="auto"/>
        <w:right w:val="none" w:sz="0" w:space="0" w:color="auto"/>
      </w:divBdr>
      <w:divsChild>
        <w:div w:id="322321203">
          <w:marLeft w:val="706"/>
          <w:marRight w:val="0"/>
          <w:marTop w:val="115"/>
          <w:marBottom w:val="0"/>
          <w:divBdr>
            <w:top w:val="none" w:sz="0" w:space="0" w:color="auto"/>
            <w:left w:val="none" w:sz="0" w:space="0" w:color="auto"/>
            <w:bottom w:val="none" w:sz="0" w:space="0" w:color="auto"/>
            <w:right w:val="none" w:sz="0" w:space="0" w:color="auto"/>
          </w:divBdr>
        </w:div>
        <w:div w:id="738677974">
          <w:marLeft w:val="1397"/>
          <w:marRight w:val="0"/>
          <w:marTop w:val="96"/>
          <w:marBottom w:val="0"/>
          <w:divBdr>
            <w:top w:val="none" w:sz="0" w:space="0" w:color="auto"/>
            <w:left w:val="none" w:sz="0" w:space="0" w:color="auto"/>
            <w:bottom w:val="none" w:sz="0" w:space="0" w:color="auto"/>
            <w:right w:val="none" w:sz="0" w:space="0" w:color="auto"/>
          </w:divBdr>
        </w:div>
      </w:divsChild>
    </w:div>
    <w:div w:id="1787043987">
      <w:bodyDiv w:val="1"/>
      <w:marLeft w:val="0"/>
      <w:marRight w:val="0"/>
      <w:marTop w:val="0"/>
      <w:marBottom w:val="0"/>
      <w:divBdr>
        <w:top w:val="none" w:sz="0" w:space="0" w:color="auto"/>
        <w:left w:val="none" w:sz="0" w:space="0" w:color="auto"/>
        <w:bottom w:val="none" w:sz="0" w:space="0" w:color="auto"/>
        <w:right w:val="none" w:sz="0" w:space="0" w:color="auto"/>
      </w:divBdr>
      <w:divsChild>
        <w:div w:id="514808761">
          <w:marLeft w:val="1397"/>
          <w:marRight w:val="0"/>
          <w:marTop w:val="77"/>
          <w:marBottom w:val="0"/>
          <w:divBdr>
            <w:top w:val="none" w:sz="0" w:space="0" w:color="auto"/>
            <w:left w:val="none" w:sz="0" w:space="0" w:color="auto"/>
            <w:bottom w:val="none" w:sz="0" w:space="0" w:color="auto"/>
            <w:right w:val="none" w:sz="0" w:space="0" w:color="auto"/>
          </w:divBdr>
        </w:div>
        <w:div w:id="1084374962">
          <w:marLeft w:val="1397"/>
          <w:marRight w:val="0"/>
          <w:marTop w:val="77"/>
          <w:marBottom w:val="0"/>
          <w:divBdr>
            <w:top w:val="none" w:sz="0" w:space="0" w:color="auto"/>
            <w:left w:val="none" w:sz="0" w:space="0" w:color="auto"/>
            <w:bottom w:val="none" w:sz="0" w:space="0" w:color="auto"/>
            <w:right w:val="none" w:sz="0" w:space="0" w:color="auto"/>
          </w:divBdr>
        </w:div>
        <w:div w:id="1214273490">
          <w:marLeft w:val="706"/>
          <w:marRight w:val="0"/>
          <w:marTop w:val="96"/>
          <w:marBottom w:val="0"/>
          <w:divBdr>
            <w:top w:val="none" w:sz="0" w:space="0" w:color="auto"/>
            <w:left w:val="none" w:sz="0" w:space="0" w:color="auto"/>
            <w:bottom w:val="none" w:sz="0" w:space="0" w:color="auto"/>
            <w:right w:val="none" w:sz="0" w:space="0" w:color="auto"/>
          </w:divBdr>
        </w:div>
      </w:divsChild>
    </w:div>
    <w:div w:id="1878614545">
      <w:bodyDiv w:val="1"/>
      <w:marLeft w:val="0"/>
      <w:marRight w:val="0"/>
      <w:marTop w:val="0"/>
      <w:marBottom w:val="0"/>
      <w:divBdr>
        <w:top w:val="none" w:sz="0" w:space="0" w:color="auto"/>
        <w:left w:val="none" w:sz="0" w:space="0" w:color="auto"/>
        <w:bottom w:val="none" w:sz="0" w:space="0" w:color="auto"/>
        <w:right w:val="none" w:sz="0" w:space="0" w:color="auto"/>
      </w:divBdr>
      <w:divsChild>
        <w:div w:id="543450474">
          <w:marLeft w:val="706"/>
          <w:marRight w:val="0"/>
          <w:marTop w:val="96"/>
          <w:marBottom w:val="0"/>
          <w:divBdr>
            <w:top w:val="none" w:sz="0" w:space="0" w:color="auto"/>
            <w:left w:val="none" w:sz="0" w:space="0" w:color="auto"/>
            <w:bottom w:val="none" w:sz="0" w:space="0" w:color="auto"/>
            <w:right w:val="none" w:sz="0" w:space="0" w:color="auto"/>
          </w:divBdr>
        </w:div>
        <w:div w:id="762645197">
          <w:marLeft w:val="1397"/>
          <w:marRight w:val="0"/>
          <w:marTop w:val="77"/>
          <w:marBottom w:val="0"/>
          <w:divBdr>
            <w:top w:val="none" w:sz="0" w:space="0" w:color="auto"/>
            <w:left w:val="none" w:sz="0" w:space="0" w:color="auto"/>
            <w:bottom w:val="none" w:sz="0" w:space="0" w:color="auto"/>
            <w:right w:val="none" w:sz="0" w:space="0" w:color="auto"/>
          </w:divBdr>
        </w:div>
        <w:div w:id="1106345057">
          <w:marLeft w:val="1397"/>
          <w:marRight w:val="0"/>
          <w:marTop w:val="77"/>
          <w:marBottom w:val="0"/>
          <w:divBdr>
            <w:top w:val="none" w:sz="0" w:space="0" w:color="auto"/>
            <w:left w:val="none" w:sz="0" w:space="0" w:color="auto"/>
            <w:bottom w:val="none" w:sz="0" w:space="0" w:color="auto"/>
            <w:right w:val="none" w:sz="0" w:space="0" w:color="auto"/>
          </w:divBdr>
        </w:div>
        <w:div w:id="1279531164">
          <w:marLeft w:val="1397"/>
          <w:marRight w:val="0"/>
          <w:marTop w:val="77"/>
          <w:marBottom w:val="0"/>
          <w:divBdr>
            <w:top w:val="none" w:sz="0" w:space="0" w:color="auto"/>
            <w:left w:val="none" w:sz="0" w:space="0" w:color="auto"/>
            <w:bottom w:val="none" w:sz="0" w:space="0" w:color="auto"/>
            <w:right w:val="none" w:sz="0" w:space="0" w:color="auto"/>
          </w:divBdr>
        </w:div>
        <w:div w:id="1710059808">
          <w:marLeft w:val="1397"/>
          <w:marRight w:val="0"/>
          <w:marTop w:val="77"/>
          <w:marBottom w:val="0"/>
          <w:divBdr>
            <w:top w:val="none" w:sz="0" w:space="0" w:color="auto"/>
            <w:left w:val="none" w:sz="0" w:space="0" w:color="auto"/>
            <w:bottom w:val="none" w:sz="0" w:space="0" w:color="auto"/>
            <w:right w:val="none" w:sz="0" w:space="0" w:color="auto"/>
          </w:divBdr>
        </w:div>
      </w:divsChild>
    </w:div>
    <w:div w:id="1888295213">
      <w:bodyDiv w:val="1"/>
      <w:marLeft w:val="0"/>
      <w:marRight w:val="0"/>
      <w:marTop w:val="0"/>
      <w:marBottom w:val="0"/>
      <w:divBdr>
        <w:top w:val="none" w:sz="0" w:space="0" w:color="auto"/>
        <w:left w:val="none" w:sz="0" w:space="0" w:color="auto"/>
        <w:bottom w:val="none" w:sz="0" w:space="0" w:color="auto"/>
        <w:right w:val="none" w:sz="0" w:space="0" w:color="auto"/>
      </w:divBdr>
      <w:divsChild>
        <w:div w:id="106628182">
          <w:marLeft w:val="1397"/>
          <w:marRight w:val="0"/>
          <w:marTop w:val="86"/>
          <w:marBottom w:val="0"/>
          <w:divBdr>
            <w:top w:val="none" w:sz="0" w:space="0" w:color="auto"/>
            <w:left w:val="none" w:sz="0" w:space="0" w:color="auto"/>
            <w:bottom w:val="none" w:sz="0" w:space="0" w:color="auto"/>
            <w:right w:val="none" w:sz="0" w:space="0" w:color="auto"/>
          </w:divBdr>
        </w:div>
        <w:div w:id="222182763">
          <w:marLeft w:val="706"/>
          <w:marRight w:val="0"/>
          <w:marTop w:val="96"/>
          <w:marBottom w:val="0"/>
          <w:divBdr>
            <w:top w:val="none" w:sz="0" w:space="0" w:color="auto"/>
            <w:left w:val="none" w:sz="0" w:space="0" w:color="auto"/>
            <w:bottom w:val="none" w:sz="0" w:space="0" w:color="auto"/>
            <w:right w:val="none" w:sz="0" w:space="0" w:color="auto"/>
          </w:divBdr>
        </w:div>
        <w:div w:id="228467831">
          <w:marLeft w:val="706"/>
          <w:marRight w:val="0"/>
          <w:marTop w:val="96"/>
          <w:marBottom w:val="0"/>
          <w:divBdr>
            <w:top w:val="none" w:sz="0" w:space="0" w:color="auto"/>
            <w:left w:val="none" w:sz="0" w:space="0" w:color="auto"/>
            <w:bottom w:val="none" w:sz="0" w:space="0" w:color="auto"/>
            <w:right w:val="none" w:sz="0" w:space="0" w:color="auto"/>
          </w:divBdr>
        </w:div>
        <w:div w:id="775366782">
          <w:marLeft w:val="1397"/>
          <w:marRight w:val="0"/>
          <w:marTop w:val="86"/>
          <w:marBottom w:val="0"/>
          <w:divBdr>
            <w:top w:val="none" w:sz="0" w:space="0" w:color="auto"/>
            <w:left w:val="none" w:sz="0" w:space="0" w:color="auto"/>
            <w:bottom w:val="none" w:sz="0" w:space="0" w:color="auto"/>
            <w:right w:val="none" w:sz="0" w:space="0" w:color="auto"/>
          </w:divBdr>
        </w:div>
        <w:div w:id="1079181945">
          <w:marLeft w:val="706"/>
          <w:marRight w:val="0"/>
          <w:marTop w:val="96"/>
          <w:marBottom w:val="0"/>
          <w:divBdr>
            <w:top w:val="none" w:sz="0" w:space="0" w:color="auto"/>
            <w:left w:val="none" w:sz="0" w:space="0" w:color="auto"/>
            <w:bottom w:val="none" w:sz="0" w:space="0" w:color="auto"/>
            <w:right w:val="none" w:sz="0" w:space="0" w:color="auto"/>
          </w:divBdr>
        </w:div>
        <w:div w:id="1349328198">
          <w:marLeft w:val="706"/>
          <w:marRight w:val="0"/>
          <w:marTop w:val="96"/>
          <w:marBottom w:val="0"/>
          <w:divBdr>
            <w:top w:val="none" w:sz="0" w:space="0" w:color="auto"/>
            <w:left w:val="none" w:sz="0" w:space="0" w:color="auto"/>
            <w:bottom w:val="none" w:sz="0" w:space="0" w:color="auto"/>
            <w:right w:val="none" w:sz="0" w:space="0" w:color="auto"/>
          </w:divBdr>
        </w:div>
        <w:div w:id="1391539078">
          <w:marLeft w:val="1397"/>
          <w:marRight w:val="0"/>
          <w:marTop w:val="86"/>
          <w:marBottom w:val="0"/>
          <w:divBdr>
            <w:top w:val="none" w:sz="0" w:space="0" w:color="auto"/>
            <w:left w:val="none" w:sz="0" w:space="0" w:color="auto"/>
            <w:bottom w:val="none" w:sz="0" w:space="0" w:color="auto"/>
            <w:right w:val="none" w:sz="0" w:space="0" w:color="auto"/>
          </w:divBdr>
        </w:div>
        <w:div w:id="2121872629">
          <w:marLeft w:val="1397"/>
          <w:marRight w:val="0"/>
          <w:marTop w:val="86"/>
          <w:marBottom w:val="0"/>
          <w:divBdr>
            <w:top w:val="none" w:sz="0" w:space="0" w:color="auto"/>
            <w:left w:val="none" w:sz="0" w:space="0" w:color="auto"/>
            <w:bottom w:val="none" w:sz="0" w:space="0" w:color="auto"/>
            <w:right w:val="none" w:sz="0" w:space="0" w:color="auto"/>
          </w:divBdr>
        </w:div>
      </w:divsChild>
    </w:div>
    <w:div w:id="1913543815">
      <w:bodyDiv w:val="1"/>
      <w:marLeft w:val="0"/>
      <w:marRight w:val="0"/>
      <w:marTop w:val="0"/>
      <w:marBottom w:val="0"/>
      <w:divBdr>
        <w:top w:val="none" w:sz="0" w:space="0" w:color="auto"/>
        <w:left w:val="none" w:sz="0" w:space="0" w:color="auto"/>
        <w:bottom w:val="none" w:sz="0" w:space="0" w:color="auto"/>
        <w:right w:val="none" w:sz="0" w:space="0" w:color="auto"/>
      </w:divBdr>
      <w:divsChild>
        <w:div w:id="1451126267">
          <w:marLeft w:val="1397"/>
          <w:marRight w:val="0"/>
          <w:marTop w:val="96"/>
          <w:marBottom w:val="0"/>
          <w:divBdr>
            <w:top w:val="none" w:sz="0" w:space="0" w:color="auto"/>
            <w:left w:val="none" w:sz="0" w:space="0" w:color="auto"/>
            <w:bottom w:val="none" w:sz="0" w:space="0" w:color="auto"/>
            <w:right w:val="none" w:sz="0" w:space="0" w:color="auto"/>
          </w:divBdr>
        </w:div>
        <w:div w:id="2119912315">
          <w:marLeft w:val="706"/>
          <w:marRight w:val="0"/>
          <w:marTop w:val="115"/>
          <w:marBottom w:val="0"/>
          <w:divBdr>
            <w:top w:val="none" w:sz="0" w:space="0" w:color="auto"/>
            <w:left w:val="none" w:sz="0" w:space="0" w:color="auto"/>
            <w:bottom w:val="none" w:sz="0" w:space="0" w:color="auto"/>
            <w:right w:val="none" w:sz="0" w:space="0" w:color="auto"/>
          </w:divBdr>
        </w:div>
      </w:divsChild>
    </w:div>
    <w:div w:id="2018076302">
      <w:bodyDiv w:val="1"/>
      <w:marLeft w:val="0"/>
      <w:marRight w:val="0"/>
      <w:marTop w:val="0"/>
      <w:marBottom w:val="0"/>
      <w:divBdr>
        <w:top w:val="none" w:sz="0" w:space="0" w:color="auto"/>
        <w:left w:val="none" w:sz="0" w:space="0" w:color="auto"/>
        <w:bottom w:val="none" w:sz="0" w:space="0" w:color="auto"/>
        <w:right w:val="none" w:sz="0" w:space="0" w:color="auto"/>
      </w:divBdr>
      <w:divsChild>
        <w:div w:id="1200432">
          <w:marLeft w:val="706"/>
          <w:marRight w:val="0"/>
          <w:marTop w:val="115"/>
          <w:marBottom w:val="0"/>
          <w:divBdr>
            <w:top w:val="none" w:sz="0" w:space="0" w:color="auto"/>
            <w:left w:val="none" w:sz="0" w:space="0" w:color="auto"/>
            <w:bottom w:val="none" w:sz="0" w:space="0" w:color="auto"/>
            <w:right w:val="none" w:sz="0" w:space="0" w:color="auto"/>
          </w:divBdr>
        </w:div>
        <w:div w:id="249890763">
          <w:marLeft w:val="706"/>
          <w:marRight w:val="0"/>
          <w:marTop w:val="115"/>
          <w:marBottom w:val="0"/>
          <w:divBdr>
            <w:top w:val="none" w:sz="0" w:space="0" w:color="auto"/>
            <w:left w:val="none" w:sz="0" w:space="0" w:color="auto"/>
            <w:bottom w:val="none" w:sz="0" w:space="0" w:color="auto"/>
            <w:right w:val="none" w:sz="0" w:space="0" w:color="auto"/>
          </w:divBdr>
        </w:div>
        <w:div w:id="423111770">
          <w:marLeft w:val="706"/>
          <w:marRight w:val="0"/>
          <w:marTop w:val="115"/>
          <w:marBottom w:val="0"/>
          <w:divBdr>
            <w:top w:val="none" w:sz="0" w:space="0" w:color="auto"/>
            <w:left w:val="none" w:sz="0" w:space="0" w:color="auto"/>
            <w:bottom w:val="none" w:sz="0" w:space="0" w:color="auto"/>
            <w:right w:val="none" w:sz="0" w:space="0" w:color="auto"/>
          </w:divBdr>
        </w:div>
        <w:div w:id="1311593091">
          <w:marLeft w:val="7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dico.fnal.gov/conferenceDisplay.py?confId=4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8310-B854-4D97-B896-6B4F5287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McCrory</dc:creator>
  <cp:keywords/>
  <dc:description/>
  <cp:lastModifiedBy>Eric Prebys</cp:lastModifiedBy>
  <cp:revision>7</cp:revision>
  <dcterms:created xsi:type="dcterms:W3CDTF">2011-09-13T16:09:00Z</dcterms:created>
  <dcterms:modified xsi:type="dcterms:W3CDTF">2011-09-13T20:47:00Z</dcterms:modified>
</cp:coreProperties>
</file>