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753F" w14:textId="3D069DF6" w:rsidR="00FA3F7F" w:rsidRDefault="00FA3F7F" w:rsidP="00FA3F7F">
      <w:pPr>
        <w:pStyle w:val="Heading2"/>
        <w:ind w:left="-5"/>
      </w:pPr>
      <w:bookmarkStart w:id="0" w:name="_Toc501360341"/>
      <w:r>
        <w:t>BPM Requirements</w:t>
      </w:r>
      <w:bookmarkEnd w:id="0"/>
      <w:r>
        <w:t xml:space="preserve"> </w:t>
      </w:r>
    </w:p>
    <w:p w14:paraId="41E6CD52" w14:textId="77777777" w:rsidR="000022F3" w:rsidRPr="000022F3" w:rsidRDefault="000022F3" w:rsidP="000022F3"/>
    <w:p w14:paraId="4579F491" w14:textId="77777777" w:rsidR="0030210B" w:rsidRDefault="0030210B" w:rsidP="0030210B">
      <w:pPr>
        <w:ind w:left="10" w:right="57"/>
      </w:pPr>
      <w:r>
        <w:t xml:space="preserve">The BPM signals pass through an input attenuator (-7 dB), then a diplexer filter (LPF fc=30 MHz and a BPF fc= 201MHz) followed by a mixer which down-converts the signal to 28.3 </w:t>
      </w:r>
      <w:proofErr w:type="spellStart"/>
      <w:r>
        <w:t>MHz.</w:t>
      </w:r>
      <w:proofErr w:type="spellEnd"/>
      <w:r>
        <w:t xml:space="preserve"> The output of the mixer has a LPF fc=30MHz and then a gain stage using a CCA821.  These conditioned signals are fed to a 12-channel digitizer. Timing for the digitizer and the CPU is performed by the Booster Timing Module. Digitizer timing consists of a Sync and an Arm (or gate) which arms the measurement and then the sync provides the </w:t>
      </w:r>
      <w:proofErr w:type="spellStart"/>
      <w:r>
        <w:t>turnmarker</w:t>
      </w:r>
      <w:proofErr w:type="spellEnd"/>
      <w:r>
        <w:t xml:space="preserve"> every 84 buckets. Input to the timing generator are</w:t>
      </w:r>
    </w:p>
    <w:p w14:paraId="72A83CC8" w14:textId="77777777" w:rsidR="0030210B" w:rsidRDefault="0030210B" w:rsidP="0030210B">
      <w:pPr>
        <w:ind w:left="10" w:right="57"/>
      </w:pPr>
      <w:r>
        <w:t xml:space="preserve">  1. The Booster RF Clock (BRF) operates from 38 MHz to 52.808 MHz,</w:t>
      </w:r>
    </w:p>
    <w:p w14:paraId="3B30CA41" w14:textId="77777777" w:rsidR="0030210B" w:rsidRDefault="0030210B" w:rsidP="0030210B">
      <w:pPr>
        <w:ind w:left="10" w:right="57"/>
      </w:pPr>
      <w:r>
        <w:t xml:space="preserve"> 2. Booster LO operating from 66 MHz to 81.1 MHz, </w:t>
      </w:r>
    </w:p>
    <w:p w14:paraId="59CBF45B" w14:textId="77777777" w:rsidR="0030210B" w:rsidRDefault="0030210B" w:rsidP="0030210B">
      <w:pPr>
        <w:ind w:left="10" w:right="57"/>
      </w:pPr>
      <w:r>
        <w:t xml:space="preserve"> 3. Booster CHOP ON Delayed </w:t>
      </w:r>
    </w:p>
    <w:p w14:paraId="006A319C" w14:textId="77777777" w:rsidR="0030210B" w:rsidRDefault="0030210B" w:rsidP="0030210B">
      <w:pPr>
        <w:ind w:left="10" w:right="57"/>
      </w:pPr>
      <w:r>
        <w:t xml:space="preserve">4. TCLK operating at 10MHz and asynchronous to the beam containing accelerator complex-wide commands </w:t>
      </w:r>
    </w:p>
    <w:p w14:paraId="04FDEC64" w14:textId="77777777" w:rsidR="0030210B" w:rsidRDefault="0030210B" w:rsidP="0030210B">
      <w:pPr>
        <w:ind w:left="10" w:right="57"/>
      </w:pPr>
      <w:r>
        <w:t>5. 100 MHz fixed frequency clock.</w:t>
      </w:r>
    </w:p>
    <w:p w14:paraId="1C626D15" w14:textId="77777777" w:rsidR="0030210B" w:rsidRDefault="0030210B" w:rsidP="0030210B">
      <w:pPr>
        <w:ind w:left="10" w:right="57"/>
      </w:pPr>
      <w:r>
        <w:t>6. 120 MHz fixed frequency clock.</w:t>
      </w:r>
    </w:p>
    <w:p w14:paraId="06FF78CF" w14:textId="77777777" w:rsidR="0030210B" w:rsidRDefault="0030210B" w:rsidP="0030210B">
      <w:pPr>
        <w:ind w:left="10" w:right="57"/>
      </w:pPr>
      <w:r>
        <w:t>7. 16.0 MHz VME clock.</w:t>
      </w:r>
    </w:p>
    <w:p w14:paraId="11CA5DE7" w14:textId="77777777" w:rsidR="0030210B" w:rsidRDefault="0030210B" w:rsidP="0030210B">
      <w:pPr>
        <w:ind w:left="10" w:right="57"/>
      </w:pPr>
    </w:p>
    <w:p w14:paraId="1B8127B2" w14:textId="77777777" w:rsidR="0030210B" w:rsidRDefault="0030210B" w:rsidP="0030210B">
      <w:pPr>
        <w:ind w:left="10"/>
      </w:pPr>
      <w:r>
        <w:t xml:space="preserve">The operation of the DDC module is controlled by two inputs that are common for all eight channels.  They are the SYNC and ARM signals.  The digitizing clock is 250 MHz internal to the DDC module. The DDC oversamples the 23.0 MHz producing ~10 samples per cycle.  The 201.25 </w:t>
      </w:r>
      <w:proofErr w:type="spellStart"/>
      <w:r>
        <w:t>Mhz</w:t>
      </w:r>
      <w:proofErr w:type="spellEnd"/>
      <w:r>
        <w:t xml:space="preserve"> signal is </w:t>
      </w:r>
      <w:proofErr w:type="spellStart"/>
      <w:r>
        <w:t>undersampled</w:t>
      </w:r>
      <w:proofErr w:type="spellEnd"/>
      <w:r>
        <w:t xml:space="preserve"> by the DDC 250 MHZ sampling rate, producing a 48.75 MHz signal which is them down-converted to baseband by the numerical NCO in the DDC. </w:t>
      </w:r>
    </w:p>
    <w:p w14:paraId="44DC9F68" w14:textId="77777777" w:rsidR="0030210B" w:rsidRDefault="0030210B" w:rsidP="0030210B">
      <w:pPr>
        <w:ind w:left="10" w:right="57"/>
      </w:pPr>
      <w:r>
        <w:t xml:space="preserve">The crate is controlled by a commercial CPU and timed synchronously to the Booster beam by the TGF-II.  The output of the transition channel is a constant 23.0 MHz frequency </w:t>
      </w:r>
      <w:proofErr w:type="gramStart"/>
      <w:r>
        <w:t>as a result of</w:t>
      </w:r>
      <w:proofErr w:type="gramEnd"/>
      <w:r>
        <w:t xml:space="preserve"> 38 to 52.8 MHz mixed with the LO signal sweeping from 66MHz to 81.1 </w:t>
      </w:r>
      <w:proofErr w:type="spellStart"/>
      <w:r>
        <w:t>MHz.</w:t>
      </w:r>
      <w:proofErr w:type="spellEnd"/>
    </w:p>
    <w:p w14:paraId="12305494" w14:textId="77777777" w:rsidR="0030210B" w:rsidRPr="0030210B" w:rsidRDefault="0030210B" w:rsidP="0030210B"/>
    <w:p w14:paraId="3D0ED5C4" w14:textId="77777777" w:rsidR="00FA3F7F" w:rsidRDefault="00FA3F7F" w:rsidP="00FA3F7F">
      <w:pPr>
        <w:pStyle w:val="Heading2"/>
        <w:spacing w:after="120"/>
        <w:rPr>
          <w:color w:val="auto"/>
          <w:sz w:val="24"/>
        </w:rPr>
      </w:pPr>
      <w:bookmarkStart w:id="1" w:name="_Toc387316670"/>
      <w:bookmarkStart w:id="2" w:name="_Toc501360342"/>
      <w:r>
        <w:t>Number of BPM’s to be Instrumented</w:t>
      </w:r>
      <w:bookmarkEnd w:id="1"/>
      <w:bookmarkEnd w:id="2"/>
    </w:p>
    <w:p w14:paraId="7D2B9EFC" w14:textId="77777777" w:rsidR="00FA3F7F" w:rsidRDefault="00FA3F7F" w:rsidP="00FA3F7F">
      <w:r>
        <w:t xml:space="preserve">There are </w:t>
      </w:r>
      <w:r>
        <w:rPr>
          <w:b/>
        </w:rPr>
        <w:t>51 BPM detectors</w:t>
      </w:r>
      <w:r>
        <w:t xml:space="preserve">, providing </w:t>
      </w:r>
      <w:r>
        <w:rPr>
          <w:b/>
        </w:rPr>
        <w:t>102 position measurements</w:t>
      </w:r>
      <w:r>
        <w:t xml:space="preserve"> that need to be instrumented.  Appendix A lists the measured BPM positions according to the location in the Booster gallery where the electronics is expected to reside.  Appendix B shows pre-upgrade rack layouts for the BPM electronics to indicate the space available for the new electronics.</w:t>
      </w:r>
    </w:p>
    <w:p w14:paraId="00DB2636" w14:textId="0BE30FA1" w:rsidR="00453A2E" w:rsidRDefault="00453A2E"/>
    <w:p w14:paraId="20DB543B" w14:textId="193B0C84" w:rsidR="000022F3" w:rsidRDefault="000022F3"/>
    <w:p w14:paraId="095BD675" w14:textId="233F0A51" w:rsidR="000022F3" w:rsidRDefault="000022F3"/>
    <w:p w14:paraId="447B87AA" w14:textId="52104E1D" w:rsidR="000022F3" w:rsidRDefault="000022F3"/>
    <w:p w14:paraId="569181B4" w14:textId="2729C80F" w:rsidR="000022F3" w:rsidRDefault="000022F3"/>
    <w:p w14:paraId="08ECAFFC" w14:textId="7B28036D" w:rsidR="000022F3" w:rsidRDefault="000022F3"/>
    <w:p w14:paraId="4918653B" w14:textId="47F0735B" w:rsidR="000022F3" w:rsidRDefault="000022F3"/>
    <w:p w14:paraId="6E864B9D" w14:textId="310FB2E8" w:rsidR="000022F3" w:rsidRDefault="000022F3"/>
    <w:p w14:paraId="424F4546" w14:textId="762163D8" w:rsidR="000022F3" w:rsidRDefault="000022F3"/>
    <w:p w14:paraId="7A00585E" w14:textId="7A4AF492" w:rsidR="000022F3" w:rsidRDefault="000022F3"/>
    <w:p w14:paraId="289590EF" w14:textId="0CE5D919" w:rsidR="000022F3" w:rsidRDefault="000022F3"/>
    <w:p w14:paraId="68C6575E" w14:textId="1C128F56" w:rsidR="000022F3" w:rsidRDefault="000022F3"/>
    <w:p w14:paraId="0F119616" w14:textId="30B7742E" w:rsidR="000022F3" w:rsidRDefault="000022F3"/>
    <w:p w14:paraId="08F0C64E" w14:textId="17F45DA7" w:rsidR="000022F3" w:rsidRDefault="000022F3"/>
    <w:p w14:paraId="14B995CE" w14:textId="2EB4B3EA" w:rsidR="000022F3" w:rsidRDefault="000022F3"/>
    <w:p w14:paraId="6566D4B3" w14:textId="34FAB5D0" w:rsidR="000022F3" w:rsidRDefault="000022F3"/>
    <w:p w14:paraId="111DBDCA" w14:textId="77777777" w:rsidR="000022F3" w:rsidRDefault="000022F3"/>
    <w:p w14:paraId="7821370A" w14:textId="77777777" w:rsidR="00FA3F7F" w:rsidRPr="000022F3" w:rsidRDefault="00FA3F7F" w:rsidP="00FA3F7F">
      <w:pPr>
        <w:ind w:left="10" w:right="57"/>
        <w:rPr>
          <w:b/>
          <w:sz w:val="32"/>
          <w:szCs w:val="32"/>
        </w:rPr>
      </w:pPr>
      <w:r w:rsidRPr="000022F3">
        <w:rPr>
          <w:b/>
          <w:sz w:val="32"/>
          <w:szCs w:val="32"/>
        </w:rPr>
        <w:t>BPM Locations</w:t>
      </w:r>
    </w:p>
    <w:p w14:paraId="2D497DFC" w14:textId="77777777" w:rsidR="00FA3F7F" w:rsidRPr="00DA5AE9" w:rsidRDefault="00FA3F7F" w:rsidP="00FA3F7F">
      <w:pPr>
        <w:spacing w:after="0" w:line="259" w:lineRule="auto"/>
        <w:ind w:left="0" w:firstLine="0"/>
        <w:jc w:val="left"/>
        <w:rPr>
          <w:b/>
          <w:sz w:val="32"/>
          <w:szCs w:val="32"/>
        </w:rPr>
      </w:pPr>
      <w:r w:rsidRPr="00DA5AE9">
        <w:rPr>
          <w:b/>
          <w:sz w:val="32"/>
          <w:szCs w:val="32"/>
        </w:rPr>
        <w:t xml:space="preserve"> </w:t>
      </w:r>
    </w:p>
    <w:p w14:paraId="7772F00E" w14:textId="0A0BB9E3" w:rsidR="00FA3F7F" w:rsidRDefault="00FA3F7F" w:rsidP="00FA3F7F">
      <w:pPr>
        <w:ind w:left="10" w:right="57"/>
      </w:pPr>
      <w:r>
        <w:t>The 8-channel Transition cards are installed side-by-side with the12 channel digitizers (DDC) in a VXS crate. The number varies depending on the Booster period. The table below contains the number of BPMs and the rack of installation.</w:t>
      </w:r>
    </w:p>
    <w:p w14:paraId="7EE6FF72" w14:textId="7EE2AB47" w:rsidR="00FA3F7F" w:rsidRDefault="00FA3F7F" w:rsidP="00FA3F7F">
      <w:pPr>
        <w:ind w:left="10" w:right="57"/>
      </w:pPr>
    </w:p>
    <w:p w14:paraId="58D1AE2A" w14:textId="77777777" w:rsidR="00FA3F7F" w:rsidRDefault="00FA3F7F" w:rsidP="00FA3F7F">
      <w:pPr>
        <w:ind w:left="10" w:right="57"/>
      </w:pPr>
    </w:p>
    <w:tbl>
      <w:tblPr>
        <w:tblStyle w:val="TableGrid"/>
        <w:tblW w:w="9399" w:type="dxa"/>
        <w:tblInd w:w="10" w:type="dxa"/>
        <w:tblLook w:val="04A0" w:firstRow="1" w:lastRow="0" w:firstColumn="1" w:lastColumn="0" w:noHBand="0" w:noVBand="1"/>
      </w:tblPr>
      <w:tblGrid>
        <w:gridCol w:w="1632"/>
        <w:gridCol w:w="1307"/>
        <w:gridCol w:w="1486"/>
        <w:gridCol w:w="1785"/>
        <w:gridCol w:w="1555"/>
        <w:gridCol w:w="1634"/>
      </w:tblGrid>
      <w:tr w:rsidR="00FA3F7F" w14:paraId="67DD534E" w14:textId="77777777" w:rsidTr="00647743">
        <w:trPr>
          <w:trHeight w:val="294"/>
        </w:trPr>
        <w:tc>
          <w:tcPr>
            <w:tcW w:w="1632" w:type="dxa"/>
          </w:tcPr>
          <w:p w14:paraId="0A97424F" w14:textId="77777777" w:rsidR="00FA3F7F" w:rsidRPr="00A17A84" w:rsidRDefault="00FA3F7F" w:rsidP="00BC72F5">
            <w:pPr>
              <w:ind w:left="0" w:right="57" w:firstLine="0"/>
              <w:rPr>
                <w:b/>
              </w:rPr>
            </w:pPr>
            <w:r w:rsidRPr="00A17A84">
              <w:rPr>
                <w:b/>
              </w:rPr>
              <w:t>Rack Number</w:t>
            </w:r>
          </w:p>
        </w:tc>
        <w:tc>
          <w:tcPr>
            <w:tcW w:w="1307" w:type="dxa"/>
          </w:tcPr>
          <w:p w14:paraId="67D7750A" w14:textId="77777777" w:rsidR="00FA3F7F" w:rsidRPr="00A17A84" w:rsidRDefault="00FA3F7F" w:rsidP="00BC72F5">
            <w:pPr>
              <w:ind w:left="0" w:right="57" w:firstLine="0"/>
              <w:rPr>
                <w:b/>
              </w:rPr>
            </w:pPr>
            <w:r>
              <w:rPr>
                <w:b/>
              </w:rPr>
              <w:t>Period</w:t>
            </w:r>
          </w:p>
        </w:tc>
        <w:tc>
          <w:tcPr>
            <w:tcW w:w="1486" w:type="dxa"/>
          </w:tcPr>
          <w:p w14:paraId="4FB1DE25" w14:textId="77777777" w:rsidR="00FA3F7F" w:rsidRPr="00A17A84" w:rsidRDefault="00FA3F7F" w:rsidP="00BC72F5">
            <w:pPr>
              <w:ind w:left="0" w:right="57" w:firstLine="0"/>
              <w:rPr>
                <w:b/>
              </w:rPr>
            </w:pPr>
            <w:r w:rsidRPr="00A17A84">
              <w:rPr>
                <w:b/>
              </w:rPr>
              <w:t>Number of BPMs</w:t>
            </w:r>
          </w:p>
        </w:tc>
        <w:tc>
          <w:tcPr>
            <w:tcW w:w="1785" w:type="dxa"/>
          </w:tcPr>
          <w:p w14:paraId="75A3FF4A" w14:textId="77777777" w:rsidR="00FA3F7F" w:rsidRPr="00A17A84" w:rsidRDefault="00FA3F7F" w:rsidP="00BC72F5">
            <w:pPr>
              <w:ind w:left="0" w:right="57" w:firstLine="0"/>
              <w:rPr>
                <w:b/>
              </w:rPr>
            </w:pPr>
            <w:r>
              <w:rPr>
                <w:b/>
              </w:rPr>
              <w:t>Number of Pickups</w:t>
            </w:r>
          </w:p>
        </w:tc>
        <w:tc>
          <w:tcPr>
            <w:tcW w:w="1555" w:type="dxa"/>
          </w:tcPr>
          <w:p w14:paraId="2F85AF86" w14:textId="77777777" w:rsidR="00FA3F7F" w:rsidRPr="00A17A84" w:rsidRDefault="00FA3F7F" w:rsidP="00BC72F5">
            <w:pPr>
              <w:ind w:left="0" w:right="57" w:firstLine="0"/>
              <w:rPr>
                <w:b/>
              </w:rPr>
            </w:pPr>
            <w:r>
              <w:rPr>
                <w:b/>
              </w:rPr>
              <w:t>No Timing Board</w:t>
            </w:r>
          </w:p>
        </w:tc>
        <w:tc>
          <w:tcPr>
            <w:tcW w:w="1634" w:type="dxa"/>
          </w:tcPr>
          <w:p w14:paraId="36AB620D" w14:textId="77777777" w:rsidR="00FA3F7F" w:rsidRDefault="00FA3F7F" w:rsidP="00BC72F5">
            <w:pPr>
              <w:ind w:left="0" w:right="57" w:firstLine="0"/>
              <w:rPr>
                <w:b/>
              </w:rPr>
            </w:pPr>
            <w:r>
              <w:rPr>
                <w:b/>
              </w:rPr>
              <w:t xml:space="preserve">No Transition 8 </w:t>
            </w:r>
            <w:proofErr w:type="spellStart"/>
            <w:r>
              <w:rPr>
                <w:b/>
              </w:rPr>
              <w:t>ChannelBrds</w:t>
            </w:r>
            <w:proofErr w:type="spellEnd"/>
          </w:p>
        </w:tc>
      </w:tr>
      <w:tr w:rsidR="00FA3F7F" w14:paraId="32557DED" w14:textId="77777777" w:rsidTr="00647743">
        <w:trPr>
          <w:trHeight w:val="312"/>
        </w:trPr>
        <w:tc>
          <w:tcPr>
            <w:tcW w:w="1632" w:type="dxa"/>
          </w:tcPr>
          <w:p w14:paraId="30D1B539" w14:textId="77777777" w:rsidR="00FA3F7F" w:rsidRDefault="00FA3F7F" w:rsidP="00BC72F5">
            <w:pPr>
              <w:ind w:left="0" w:right="57" w:firstLine="0"/>
            </w:pPr>
            <w:r>
              <w:t>G20-RR1</w:t>
            </w:r>
          </w:p>
        </w:tc>
        <w:tc>
          <w:tcPr>
            <w:tcW w:w="1307" w:type="dxa"/>
          </w:tcPr>
          <w:p w14:paraId="78221608" w14:textId="77777777" w:rsidR="00FA3F7F" w:rsidRDefault="00FA3F7F" w:rsidP="00BC72F5">
            <w:pPr>
              <w:ind w:left="0" w:right="57" w:firstLine="0"/>
            </w:pPr>
            <w:r>
              <w:t>18-20</w:t>
            </w:r>
          </w:p>
        </w:tc>
        <w:tc>
          <w:tcPr>
            <w:tcW w:w="1486" w:type="dxa"/>
          </w:tcPr>
          <w:p w14:paraId="4EB4384D" w14:textId="77777777" w:rsidR="00FA3F7F" w:rsidRDefault="00FA3F7F" w:rsidP="00BC72F5">
            <w:pPr>
              <w:ind w:left="0" w:right="57" w:firstLine="0"/>
            </w:pPr>
            <w:r>
              <w:t>6</w:t>
            </w:r>
          </w:p>
        </w:tc>
        <w:tc>
          <w:tcPr>
            <w:tcW w:w="1785" w:type="dxa"/>
          </w:tcPr>
          <w:p w14:paraId="72E0C480" w14:textId="77777777" w:rsidR="00FA3F7F" w:rsidRDefault="00FA3F7F" w:rsidP="00BC72F5">
            <w:pPr>
              <w:ind w:left="0" w:right="57" w:firstLine="0"/>
            </w:pPr>
            <w:r>
              <w:t xml:space="preserve">12 </w:t>
            </w:r>
            <w:proofErr w:type="spellStart"/>
            <w:r>
              <w:t>Hor</w:t>
            </w:r>
            <w:proofErr w:type="spellEnd"/>
            <w:r>
              <w:t xml:space="preserve"> 12 Vert</w:t>
            </w:r>
          </w:p>
        </w:tc>
        <w:tc>
          <w:tcPr>
            <w:tcW w:w="1555" w:type="dxa"/>
          </w:tcPr>
          <w:p w14:paraId="33DF5D3C" w14:textId="77777777" w:rsidR="00FA3F7F" w:rsidRDefault="00FA3F7F" w:rsidP="00BC72F5">
            <w:pPr>
              <w:ind w:left="0" w:right="57" w:firstLine="0"/>
            </w:pPr>
            <w:r>
              <w:t>1</w:t>
            </w:r>
          </w:p>
        </w:tc>
        <w:tc>
          <w:tcPr>
            <w:tcW w:w="1634" w:type="dxa"/>
          </w:tcPr>
          <w:p w14:paraId="1B088EA8" w14:textId="77777777" w:rsidR="00FA3F7F" w:rsidRDefault="00FA3F7F" w:rsidP="00BC72F5">
            <w:pPr>
              <w:ind w:left="0" w:right="57" w:firstLine="0"/>
            </w:pPr>
            <w:r>
              <w:t>3</w:t>
            </w:r>
          </w:p>
        </w:tc>
      </w:tr>
      <w:tr w:rsidR="00FA3F7F" w14:paraId="7497C353" w14:textId="77777777" w:rsidTr="00647743">
        <w:trPr>
          <w:trHeight w:val="294"/>
        </w:trPr>
        <w:tc>
          <w:tcPr>
            <w:tcW w:w="1632" w:type="dxa"/>
          </w:tcPr>
          <w:p w14:paraId="14CCBE19" w14:textId="77777777" w:rsidR="00FA3F7F" w:rsidRDefault="00FA3F7F" w:rsidP="00BC72F5">
            <w:pPr>
              <w:ind w:left="0" w:right="57" w:firstLine="0"/>
            </w:pPr>
            <w:r>
              <w:t>G01-RR5-2</w:t>
            </w:r>
          </w:p>
        </w:tc>
        <w:tc>
          <w:tcPr>
            <w:tcW w:w="1307" w:type="dxa"/>
          </w:tcPr>
          <w:p w14:paraId="0DA58620" w14:textId="77777777" w:rsidR="00FA3F7F" w:rsidRDefault="00FA3F7F" w:rsidP="00BC72F5">
            <w:pPr>
              <w:ind w:left="0" w:right="57" w:firstLine="0"/>
            </w:pPr>
            <w:r>
              <w:t>21-23</w:t>
            </w:r>
          </w:p>
        </w:tc>
        <w:tc>
          <w:tcPr>
            <w:tcW w:w="1486" w:type="dxa"/>
          </w:tcPr>
          <w:p w14:paraId="22172037" w14:textId="77777777" w:rsidR="00FA3F7F" w:rsidRDefault="00FA3F7F" w:rsidP="00BC72F5">
            <w:pPr>
              <w:ind w:left="0" w:right="57" w:firstLine="0"/>
            </w:pPr>
            <w:r>
              <w:t>6</w:t>
            </w:r>
          </w:p>
        </w:tc>
        <w:tc>
          <w:tcPr>
            <w:tcW w:w="1785" w:type="dxa"/>
          </w:tcPr>
          <w:p w14:paraId="6C3BA65C" w14:textId="77777777" w:rsidR="00FA3F7F" w:rsidRDefault="00FA3F7F" w:rsidP="00BC72F5">
            <w:pPr>
              <w:ind w:left="0" w:right="57" w:firstLine="0"/>
            </w:pPr>
            <w:r>
              <w:t xml:space="preserve">12 </w:t>
            </w:r>
            <w:proofErr w:type="spellStart"/>
            <w:r>
              <w:t>Hor</w:t>
            </w:r>
            <w:proofErr w:type="spellEnd"/>
            <w:r>
              <w:t>, 12 Vert</w:t>
            </w:r>
          </w:p>
        </w:tc>
        <w:tc>
          <w:tcPr>
            <w:tcW w:w="1555" w:type="dxa"/>
          </w:tcPr>
          <w:p w14:paraId="476A0318" w14:textId="77777777" w:rsidR="00FA3F7F" w:rsidRDefault="00FA3F7F" w:rsidP="00BC72F5">
            <w:pPr>
              <w:ind w:left="0" w:right="57" w:firstLine="0"/>
            </w:pPr>
            <w:r>
              <w:t>1</w:t>
            </w:r>
          </w:p>
        </w:tc>
        <w:tc>
          <w:tcPr>
            <w:tcW w:w="1634" w:type="dxa"/>
          </w:tcPr>
          <w:p w14:paraId="49058A4F" w14:textId="77777777" w:rsidR="00FA3F7F" w:rsidRDefault="00FA3F7F" w:rsidP="00BC72F5">
            <w:pPr>
              <w:ind w:left="0" w:right="57" w:firstLine="0"/>
            </w:pPr>
            <w:r>
              <w:t>3</w:t>
            </w:r>
          </w:p>
        </w:tc>
      </w:tr>
      <w:tr w:rsidR="00FA3F7F" w14:paraId="6CF6039C" w14:textId="77777777" w:rsidTr="00647743">
        <w:trPr>
          <w:trHeight w:val="294"/>
        </w:trPr>
        <w:tc>
          <w:tcPr>
            <w:tcW w:w="1632" w:type="dxa"/>
          </w:tcPr>
          <w:p w14:paraId="7D2D440E" w14:textId="77777777" w:rsidR="00FA3F7F" w:rsidRDefault="00FA3F7F" w:rsidP="00BC72F5">
            <w:pPr>
              <w:ind w:left="0" w:right="57" w:firstLine="0"/>
            </w:pPr>
            <w:r>
              <w:t>G01-RR6-1</w:t>
            </w:r>
          </w:p>
        </w:tc>
        <w:tc>
          <w:tcPr>
            <w:tcW w:w="1307" w:type="dxa"/>
          </w:tcPr>
          <w:p w14:paraId="4C98C57F" w14:textId="77777777" w:rsidR="00FA3F7F" w:rsidRDefault="00FA3F7F" w:rsidP="00BC72F5">
            <w:pPr>
              <w:ind w:left="0" w:right="57" w:firstLine="0"/>
            </w:pPr>
            <w:r>
              <w:t>24-02</w:t>
            </w:r>
          </w:p>
        </w:tc>
        <w:tc>
          <w:tcPr>
            <w:tcW w:w="1486" w:type="dxa"/>
          </w:tcPr>
          <w:p w14:paraId="1BDD6F15" w14:textId="77777777" w:rsidR="00FA3F7F" w:rsidRDefault="00FA3F7F" w:rsidP="00BC72F5">
            <w:pPr>
              <w:ind w:left="0" w:right="57" w:firstLine="0"/>
            </w:pPr>
            <w:r>
              <w:t>13</w:t>
            </w:r>
          </w:p>
        </w:tc>
        <w:tc>
          <w:tcPr>
            <w:tcW w:w="1785" w:type="dxa"/>
          </w:tcPr>
          <w:p w14:paraId="18FB3938" w14:textId="77777777" w:rsidR="00FA3F7F" w:rsidRDefault="00FA3F7F" w:rsidP="00BC72F5">
            <w:pPr>
              <w:ind w:left="0" w:right="57" w:firstLine="0"/>
            </w:pPr>
            <w:r>
              <w:t xml:space="preserve">26 </w:t>
            </w:r>
            <w:proofErr w:type="spellStart"/>
            <w:r>
              <w:t>Hor</w:t>
            </w:r>
            <w:proofErr w:type="spellEnd"/>
            <w:r>
              <w:t>, 26 Vert</w:t>
            </w:r>
          </w:p>
        </w:tc>
        <w:tc>
          <w:tcPr>
            <w:tcW w:w="1555" w:type="dxa"/>
          </w:tcPr>
          <w:p w14:paraId="78CEE2D8" w14:textId="77777777" w:rsidR="00FA3F7F" w:rsidRDefault="00FA3F7F" w:rsidP="00BC72F5">
            <w:pPr>
              <w:ind w:left="0" w:right="57" w:firstLine="0"/>
            </w:pPr>
            <w:r>
              <w:t>1</w:t>
            </w:r>
          </w:p>
        </w:tc>
        <w:tc>
          <w:tcPr>
            <w:tcW w:w="1634" w:type="dxa"/>
          </w:tcPr>
          <w:p w14:paraId="33E17FF1" w14:textId="77777777" w:rsidR="00FA3F7F" w:rsidRDefault="00FA3F7F" w:rsidP="00BC72F5">
            <w:pPr>
              <w:ind w:left="0" w:right="57" w:firstLine="0"/>
            </w:pPr>
            <w:r>
              <w:t>7</w:t>
            </w:r>
          </w:p>
        </w:tc>
      </w:tr>
      <w:tr w:rsidR="00FA3F7F" w14:paraId="607460CC" w14:textId="77777777" w:rsidTr="00647743">
        <w:trPr>
          <w:trHeight w:val="294"/>
        </w:trPr>
        <w:tc>
          <w:tcPr>
            <w:tcW w:w="1632" w:type="dxa"/>
          </w:tcPr>
          <w:p w14:paraId="34F56751" w14:textId="77777777" w:rsidR="00FA3F7F" w:rsidRDefault="00FA3F7F" w:rsidP="00BC72F5">
            <w:pPr>
              <w:ind w:left="0" w:right="57" w:firstLine="0"/>
            </w:pPr>
            <w:r>
              <w:t>G01-RR6-2</w:t>
            </w:r>
          </w:p>
        </w:tc>
        <w:tc>
          <w:tcPr>
            <w:tcW w:w="1307" w:type="dxa"/>
          </w:tcPr>
          <w:p w14:paraId="45895AC7" w14:textId="77777777" w:rsidR="00FA3F7F" w:rsidRDefault="00FA3F7F" w:rsidP="00BC72F5">
            <w:pPr>
              <w:ind w:left="0" w:right="57" w:firstLine="0"/>
            </w:pPr>
            <w:r>
              <w:t>09-11</w:t>
            </w:r>
          </w:p>
        </w:tc>
        <w:tc>
          <w:tcPr>
            <w:tcW w:w="1486" w:type="dxa"/>
          </w:tcPr>
          <w:p w14:paraId="416C61A7" w14:textId="77777777" w:rsidR="00FA3F7F" w:rsidRDefault="00FA3F7F" w:rsidP="00BC72F5">
            <w:pPr>
              <w:ind w:left="0" w:right="57" w:firstLine="0"/>
            </w:pPr>
          </w:p>
        </w:tc>
        <w:tc>
          <w:tcPr>
            <w:tcW w:w="1785" w:type="dxa"/>
          </w:tcPr>
          <w:p w14:paraId="75EB29F1" w14:textId="77777777" w:rsidR="00FA3F7F" w:rsidRDefault="00FA3F7F" w:rsidP="00BC72F5">
            <w:pPr>
              <w:ind w:left="0" w:right="57" w:firstLine="0"/>
            </w:pPr>
          </w:p>
        </w:tc>
        <w:tc>
          <w:tcPr>
            <w:tcW w:w="1555" w:type="dxa"/>
          </w:tcPr>
          <w:p w14:paraId="59B5006E" w14:textId="77777777" w:rsidR="00FA3F7F" w:rsidRDefault="00FA3F7F" w:rsidP="00BC72F5">
            <w:pPr>
              <w:ind w:left="0" w:right="57" w:firstLine="0"/>
            </w:pPr>
          </w:p>
        </w:tc>
        <w:tc>
          <w:tcPr>
            <w:tcW w:w="1634" w:type="dxa"/>
          </w:tcPr>
          <w:p w14:paraId="0FDE5BCC" w14:textId="77777777" w:rsidR="00FA3F7F" w:rsidRDefault="00FA3F7F" w:rsidP="00BC72F5">
            <w:pPr>
              <w:ind w:left="0" w:right="57" w:firstLine="0"/>
            </w:pPr>
          </w:p>
        </w:tc>
      </w:tr>
      <w:tr w:rsidR="00FA3F7F" w14:paraId="221D55F6" w14:textId="77777777" w:rsidTr="00647743">
        <w:trPr>
          <w:trHeight w:val="312"/>
        </w:trPr>
        <w:tc>
          <w:tcPr>
            <w:tcW w:w="1632" w:type="dxa"/>
          </w:tcPr>
          <w:p w14:paraId="6BB25B15" w14:textId="77777777" w:rsidR="00FA3F7F" w:rsidRDefault="00FA3F7F" w:rsidP="00BC72F5">
            <w:pPr>
              <w:ind w:left="0" w:right="57" w:firstLine="0"/>
            </w:pPr>
            <w:r>
              <w:t>G01-RR6-3</w:t>
            </w:r>
          </w:p>
        </w:tc>
        <w:tc>
          <w:tcPr>
            <w:tcW w:w="1307" w:type="dxa"/>
          </w:tcPr>
          <w:p w14:paraId="345D20D4" w14:textId="77777777" w:rsidR="00FA3F7F" w:rsidRDefault="00FA3F7F" w:rsidP="00BC72F5">
            <w:pPr>
              <w:ind w:left="0" w:right="57" w:firstLine="0"/>
            </w:pPr>
          </w:p>
        </w:tc>
        <w:tc>
          <w:tcPr>
            <w:tcW w:w="1486" w:type="dxa"/>
          </w:tcPr>
          <w:p w14:paraId="73C12394" w14:textId="77777777" w:rsidR="00FA3F7F" w:rsidRDefault="00FA3F7F" w:rsidP="00BC72F5">
            <w:pPr>
              <w:ind w:left="0" w:right="57" w:firstLine="0"/>
            </w:pPr>
          </w:p>
        </w:tc>
        <w:tc>
          <w:tcPr>
            <w:tcW w:w="1785" w:type="dxa"/>
          </w:tcPr>
          <w:p w14:paraId="537ED84E" w14:textId="77777777" w:rsidR="00FA3F7F" w:rsidRDefault="00FA3F7F" w:rsidP="00BC72F5">
            <w:pPr>
              <w:ind w:left="0" w:right="57" w:firstLine="0"/>
            </w:pPr>
          </w:p>
        </w:tc>
        <w:tc>
          <w:tcPr>
            <w:tcW w:w="1555" w:type="dxa"/>
          </w:tcPr>
          <w:p w14:paraId="443D05C6" w14:textId="77777777" w:rsidR="00FA3F7F" w:rsidRDefault="00FA3F7F" w:rsidP="00BC72F5">
            <w:pPr>
              <w:ind w:left="0" w:right="57" w:firstLine="0"/>
            </w:pPr>
          </w:p>
        </w:tc>
        <w:tc>
          <w:tcPr>
            <w:tcW w:w="1634" w:type="dxa"/>
          </w:tcPr>
          <w:p w14:paraId="741343CF" w14:textId="77777777" w:rsidR="00FA3F7F" w:rsidRDefault="00FA3F7F" w:rsidP="00BC72F5">
            <w:pPr>
              <w:ind w:left="0" w:right="57" w:firstLine="0"/>
            </w:pPr>
          </w:p>
        </w:tc>
      </w:tr>
      <w:tr w:rsidR="00FA3F7F" w14:paraId="2C30137F" w14:textId="77777777" w:rsidTr="00647743">
        <w:trPr>
          <w:trHeight w:val="294"/>
        </w:trPr>
        <w:tc>
          <w:tcPr>
            <w:tcW w:w="1632" w:type="dxa"/>
          </w:tcPr>
          <w:p w14:paraId="5A777849" w14:textId="77777777" w:rsidR="00FA3F7F" w:rsidRDefault="00FA3F7F" w:rsidP="00BC72F5">
            <w:pPr>
              <w:ind w:left="0" w:right="57" w:firstLine="0"/>
            </w:pPr>
            <w:r>
              <w:t>G11-RR6-1</w:t>
            </w:r>
          </w:p>
        </w:tc>
        <w:tc>
          <w:tcPr>
            <w:tcW w:w="1307" w:type="dxa"/>
          </w:tcPr>
          <w:p w14:paraId="344E7205" w14:textId="77777777" w:rsidR="00FA3F7F" w:rsidRDefault="00FA3F7F" w:rsidP="00BC72F5">
            <w:pPr>
              <w:ind w:left="0" w:right="57" w:firstLine="0"/>
            </w:pPr>
            <w:r>
              <w:t>06-08</w:t>
            </w:r>
          </w:p>
        </w:tc>
        <w:tc>
          <w:tcPr>
            <w:tcW w:w="1486" w:type="dxa"/>
          </w:tcPr>
          <w:p w14:paraId="4078FA11" w14:textId="77777777" w:rsidR="00FA3F7F" w:rsidRDefault="00FA3F7F" w:rsidP="00BC72F5">
            <w:pPr>
              <w:ind w:left="0" w:right="57" w:firstLine="0"/>
            </w:pPr>
            <w:r>
              <w:t>14</w:t>
            </w:r>
          </w:p>
        </w:tc>
        <w:tc>
          <w:tcPr>
            <w:tcW w:w="1785" w:type="dxa"/>
          </w:tcPr>
          <w:p w14:paraId="7C1E2641" w14:textId="77777777" w:rsidR="00FA3F7F" w:rsidRDefault="00FA3F7F" w:rsidP="00BC72F5">
            <w:pPr>
              <w:ind w:left="0" w:right="57" w:firstLine="0"/>
            </w:pPr>
            <w:r>
              <w:t xml:space="preserve">28 </w:t>
            </w:r>
            <w:proofErr w:type="spellStart"/>
            <w:r>
              <w:t>Hor</w:t>
            </w:r>
            <w:proofErr w:type="spellEnd"/>
            <w:r>
              <w:t>, 28 Vert</w:t>
            </w:r>
          </w:p>
        </w:tc>
        <w:tc>
          <w:tcPr>
            <w:tcW w:w="1555" w:type="dxa"/>
          </w:tcPr>
          <w:p w14:paraId="2BAE81C7" w14:textId="77777777" w:rsidR="00FA3F7F" w:rsidRDefault="00FA3F7F" w:rsidP="00BC72F5">
            <w:pPr>
              <w:ind w:left="0" w:right="57" w:firstLine="0"/>
            </w:pPr>
            <w:r>
              <w:t>1</w:t>
            </w:r>
          </w:p>
        </w:tc>
        <w:tc>
          <w:tcPr>
            <w:tcW w:w="1634" w:type="dxa"/>
          </w:tcPr>
          <w:p w14:paraId="60B57400" w14:textId="77777777" w:rsidR="00FA3F7F" w:rsidRDefault="00FA3F7F" w:rsidP="00BC72F5">
            <w:pPr>
              <w:ind w:left="0" w:right="57" w:firstLine="0"/>
            </w:pPr>
            <w:r>
              <w:t>7</w:t>
            </w:r>
          </w:p>
        </w:tc>
      </w:tr>
      <w:tr w:rsidR="00FA3F7F" w14:paraId="60678FD1" w14:textId="77777777" w:rsidTr="00647743">
        <w:trPr>
          <w:trHeight w:val="294"/>
        </w:trPr>
        <w:tc>
          <w:tcPr>
            <w:tcW w:w="1632" w:type="dxa"/>
          </w:tcPr>
          <w:p w14:paraId="4B68AD67" w14:textId="77777777" w:rsidR="00FA3F7F" w:rsidRDefault="00FA3F7F" w:rsidP="00BC72F5">
            <w:pPr>
              <w:ind w:left="0" w:right="57" w:firstLine="0"/>
            </w:pPr>
            <w:r>
              <w:t>G11-RR6-2</w:t>
            </w:r>
          </w:p>
        </w:tc>
        <w:tc>
          <w:tcPr>
            <w:tcW w:w="1307" w:type="dxa"/>
          </w:tcPr>
          <w:p w14:paraId="09D12016" w14:textId="77777777" w:rsidR="00FA3F7F" w:rsidRDefault="00FA3F7F" w:rsidP="00BC72F5">
            <w:pPr>
              <w:ind w:left="0" w:right="57" w:firstLine="0"/>
            </w:pPr>
            <w:r>
              <w:t>03-05</w:t>
            </w:r>
          </w:p>
        </w:tc>
        <w:tc>
          <w:tcPr>
            <w:tcW w:w="1486" w:type="dxa"/>
          </w:tcPr>
          <w:p w14:paraId="36C8B366" w14:textId="77777777" w:rsidR="00FA3F7F" w:rsidRDefault="00FA3F7F" w:rsidP="00BC72F5">
            <w:pPr>
              <w:ind w:left="0" w:right="57" w:firstLine="0"/>
            </w:pPr>
          </w:p>
        </w:tc>
        <w:tc>
          <w:tcPr>
            <w:tcW w:w="1785" w:type="dxa"/>
          </w:tcPr>
          <w:p w14:paraId="4C972DDD" w14:textId="77777777" w:rsidR="00FA3F7F" w:rsidRDefault="00FA3F7F" w:rsidP="00BC72F5">
            <w:pPr>
              <w:ind w:left="0" w:right="57" w:firstLine="0"/>
            </w:pPr>
          </w:p>
        </w:tc>
        <w:tc>
          <w:tcPr>
            <w:tcW w:w="1555" w:type="dxa"/>
          </w:tcPr>
          <w:p w14:paraId="5EC76102" w14:textId="77777777" w:rsidR="00FA3F7F" w:rsidRDefault="00FA3F7F" w:rsidP="00BC72F5">
            <w:pPr>
              <w:ind w:left="0" w:right="57" w:firstLine="0"/>
            </w:pPr>
          </w:p>
        </w:tc>
        <w:tc>
          <w:tcPr>
            <w:tcW w:w="1634" w:type="dxa"/>
          </w:tcPr>
          <w:p w14:paraId="21E16EE2" w14:textId="77777777" w:rsidR="00FA3F7F" w:rsidRDefault="00FA3F7F" w:rsidP="00BC72F5">
            <w:pPr>
              <w:ind w:left="0" w:right="57" w:firstLine="0"/>
            </w:pPr>
          </w:p>
        </w:tc>
      </w:tr>
      <w:tr w:rsidR="00FA3F7F" w14:paraId="286F934A" w14:textId="77777777" w:rsidTr="00647743">
        <w:trPr>
          <w:trHeight w:val="606"/>
        </w:trPr>
        <w:tc>
          <w:tcPr>
            <w:tcW w:w="1632" w:type="dxa"/>
          </w:tcPr>
          <w:p w14:paraId="00053C37" w14:textId="77777777" w:rsidR="00FA3F7F" w:rsidRDefault="00FA3F7F" w:rsidP="00BC72F5">
            <w:pPr>
              <w:ind w:left="0" w:right="57" w:firstLine="0"/>
            </w:pPr>
          </w:p>
          <w:p w14:paraId="63E3C40C" w14:textId="77777777" w:rsidR="00FA3F7F" w:rsidRDefault="00FA3F7F" w:rsidP="00BC72F5">
            <w:pPr>
              <w:ind w:left="0" w:right="57" w:firstLine="0"/>
            </w:pPr>
            <w:r>
              <w:t>G11-RR6-3</w:t>
            </w:r>
          </w:p>
        </w:tc>
        <w:tc>
          <w:tcPr>
            <w:tcW w:w="1307" w:type="dxa"/>
          </w:tcPr>
          <w:p w14:paraId="33E4F7CC" w14:textId="77777777" w:rsidR="00FA3F7F" w:rsidRDefault="00FA3F7F" w:rsidP="00BC72F5">
            <w:pPr>
              <w:ind w:left="0" w:right="57" w:firstLine="0"/>
            </w:pPr>
          </w:p>
        </w:tc>
        <w:tc>
          <w:tcPr>
            <w:tcW w:w="1486" w:type="dxa"/>
          </w:tcPr>
          <w:p w14:paraId="720322F9" w14:textId="77777777" w:rsidR="00FA3F7F" w:rsidRDefault="00FA3F7F" w:rsidP="00BC72F5">
            <w:pPr>
              <w:ind w:left="0" w:right="57" w:firstLine="0"/>
            </w:pPr>
          </w:p>
        </w:tc>
        <w:tc>
          <w:tcPr>
            <w:tcW w:w="1785" w:type="dxa"/>
          </w:tcPr>
          <w:p w14:paraId="7D61B0CD" w14:textId="77777777" w:rsidR="00FA3F7F" w:rsidRDefault="00FA3F7F" w:rsidP="00BC72F5">
            <w:pPr>
              <w:ind w:left="0" w:right="57" w:firstLine="0"/>
            </w:pPr>
          </w:p>
        </w:tc>
        <w:tc>
          <w:tcPr>
            <w:tcW w:w="1555" w:type="dxa"/>
          </w:tcPr>
          <w:p w14:paraId="27C89C8A" w14:textId="77777777" w:rsidR="00FA3F7F" w:rsidRDefault="00FA3F7F" w:rsidP="00BC72F5">
            <w:pPr>
              <w:ind w:left="0" w:right="57" w:firstLine="0"/>
            </w:pPr>
          </w:p>
        </w:tc>
        <w:tc>
          <w:tcPr>
            <w:tcW w:w="1634" w:type="dxa"/>
          </w:tcPr>
          <w:p w14:paraId="562A1B8B" w14:textId="77777777" w:rsidR="00FA3F7F" w:rsidRDefault="00FA3F7F" w:rsidP="00BC72F5">
            <w:pPr>
              <w:ind w:left="0" w:right="57" w:firstLine="0"/>
            </w:pPr>
          </w:p>
        </w:tc>
      </w:tr>
      <w:tr w:rsidR="00FA3F7F" w14:paraId="6CB6C9CC" w14:textId="77777777" w:rsidTr="00647743">
        <w:trPr>
          <w:trHeight w:val="294"/>
        </w:trPr>
        <w:tc>
          <w:tcPr>
            <w:tcW w:w="1632" w:type="dxa"/>
          </w:tcPr>
          <w:p w14:paraId="5B725805" w14:textId="77777777" w:rsidR="00FA3F7F" w:rsidRDefault="00FA3F7F" w:rsidP="00BC72F5">
            <w:pPr>
              <w:ind w:left="0" w:right="57" w:firstLine="0"/>
            </w:pPr>
            <w:r>
              <w:t>G14-RR1</w:t>
            </w:r>
          </w:p>
        </w:tc>
        <w:tc>
          <w:tcPr>
            <w:tcW w:w="1307" w:type="dxa"/>
          </w:tcPr>
          <w:p w14:paraId="4CA7A55C" w14:textId="77777777" w:rsidR="00FA3F7F" w:rsidRDefault="00FA3F7F" w:rsidP="00BC72F5">
            <w:pPr>
              <w:ind w:left="0" w:right="57" w:firstLine="0"/>
            </w:pPr>
            <w:r>
              <w:t>12-14</w:t>
            </w:r>
          </w:p>
        </w:tc>
        <w:tc>
          <w:tcPr>
            <w:tcW w:w="1486" w:type="dxa"/>
          </w:tcPr>
          <w:p w14:paraId="567FA9B0" w14:textId="77777777" w:rsidR="00FA3F7F" w:rsidRDefault="00FA3F7F" w:rsidP="00BC72F5">
            <w:pPr>
              <w:ind w:left="0" w:right="57" w:firstLine="0"/>
            </w:pPr>
            <w:r>
              <w:t>6</w:t>
            </w:r>
          </w:p>
        </w:tc>
        <w:tc>
          <w:tcPr>
            <w:tcW w:w="1785" w:type="dxa"/>
          </w:tcPr>
          <w:p w14:paraId="7A9DBB05" w14:textId="77777777" w:rsidR="00FA3F7F" w:rsidRDefault="00FA3F7F" w:rsidP="00BC72F5">
            <w:pPr>
              <w:ind w:left="0" w:right="57" w:firstLine="0"/>
            </w:pPr>
            <w:r>
              <w:t xml:space="preserve">12 </w:t>
            </w:r>
            <w:proofErr w:type="spellStart"/>
            <w:r>
              <w:t>Hor</w:t>
            </w:r>
            <w:proofErr w:type="spellEnd"/>
            <w:r>
              <w:t>, 12 Vert</w:t>
            </w:r>
          </w:p>
        </w:tc>
        <w:tc>
          <w:tcPr>
            <w:tcW w:w="1555" w:type="dxa"/>
          </w:tcPr>
          <w:p w14:paraId="101CB936" w14:textId="77777777" w:rsidR="00FA3F7F" w:rsidRDefault="00FA3F7F" w:rsidP="00BC72F5">
            <w:pPr>
              <w:ind w:left="0" w:right="57" w:firstLine="0"/>
            </w:pPr>
            <w:r>
              <w:t>1</w:t>
            </w:r>
          </w:p>
        </w:tc>
        <w:tc>
          <w:tcPr>
            <w:tcW w:w="1634" w:type="dxa"/>
          </w:tcPr>
          <w:p w14:paraId="38FA12FA" w14:textId="77777777" w:rsidR="00FA3F7F" w:rsidRDefault="00FA3F7F" w:rsidP="00BC72F5">
            <w:pPr>
              <w:ind w:left="0" w:right="57" w:firstLine="0"/>
            </w:pPr>
            <w:r>
              <w:t>3</w:t>
            </w:r>
          </w:p>
        </w:tc>
      </w:tr>
      <w:tr w:rsidR="00FA3F7F" w14:paraId="67898B7A" w14:textId="77777777" w:rsidTr="00647743">
        <w:trPr>
          <w:trHeight w:val="294"/>
        </w:trPr>
        <w:tc>
          <w:tcPr>
            <w:tcW w:w="1632" w:type="dxa"/>
          </w:tcPr>
          <w:p w14:paraId="3B68942A" w14:textId="77777777" w:rsidR="00FA3F7F" w:rsidRPr="008003F2" w:rsidRDefault="00FA3F7F" w:rsidP="00BC72F5">
            <w:pPr>
              <w:ind w:left="0" w:right="57" w:firstLine="0"/>
              <w:rPr>
                <w:sz w:val="48"/>
                <w:szCs w:val="48"/>
              </w:rPr>
            </w:pPr>
            <w:r>
              <w:t>G17-RR2</w:t>
            </w:r>
          </w:p>
        </w:tc>
        <w:tc>
          <w:tcPr>
            <w:tcW w:w="1307" w:type="dxa"/>
          </w:tcPr>
          <w:p w14:paraId="3608EF3E" w14:textId="77777777" w:rsidR="00FA3F7F" w:rsidRDefault="00FA3F7F" w:rsidP="00BC72F5">
            <w:pPr>
              <w:ind w:left="0" w:right="57" w:firstLine="0"/>
            </w:pPr>
            <w:r>
              <w:t>15-17</w:t>
            </w:r>
          </w:p>
        </w:tc>
        <w:tc>
          <w:tcPr>
            <w:tcW w:w="1486" w:type="dxa"/>
          </w:tcPr>
          <w:p w14:paraId="0FCEEB27" w14:textId="77777777" w:rsidR="00FA3F7F" w:rsidRDefault="00FA3F7F" w:rsidP="00BC72F5">
            <w:pPr>
              <w:ind w:left="0" w:right="57" w:firstLine="0"/>
            </w:pPr>
            <w:r>
              <w:t>6</w:t>
            </w:r>
          </w:p>
        </w:tc>
        <w:tc>
          <w:tcPr>
            <w:tcW w:w="1785" w:type="dxa"/>
          </w:tcPr>
          <w:p w14:paraId="101FF18A" w14:textId="77777777" w:rsidR="00FA3F7F" w:rsidRDefault="00FA3F7F" w:rsidP="00BC72F5">
            <w:pPr>
              <w:ind w:left="0" w:right="57" w:firstLine="0"/>
            </w:pPr>
            <w:r>
              <w:t xml:space="preserve">12 </w:t>
            </w:r>
            <w:proofErr w:type="spellStart"/>
            <w:r>
              <w:t>Hor</w:t>
            </w:r>
            <w:proofErr w:type="spellEnd"/>
            <w:r>
              <w:t>, 12 Vert</w:t>
            </w:r>
          </w:p>
        </w:tc>
        <w:tc>
          <w:tcPr>
            <w:tcW w:w="1555" w:type="dxa"/>
          </w:tcPr>
          <w:p w14:paraId="348201B7" w14:textId="77777777" w:rsidR="00FA3F7F" w:rsidRDefault="00FA3F7F" w:rsidP="00BC72F5">
            <w:pPr>
              <w:ind w:left="0" w:right="57" w:firstLine="0"/>
            </w:pPr>
            <w:r>
              <w:t>1</w:t>
            </w:r>
          </w:p>
        </w:tc>
        <w:tc>
          <w:tcPr>
            <w:tcW w:w="1634" w:type="dxa"/>
          </w:tcPr>
          <w:p w14:paraId="7A88A75D" w14:textId="77777777" w:rsidR="00FA3F7F" w:rsidRDefault="00FA3F7F" w:rsidP="00BC72F5">
            <w:pPr>
              <w:ind w:left="0" w:right="57" w:firstLine="0"/>
            </w:pPr>
            <w:r>
              <w:t>3</w:t>
            </w:r>
          </w:p>
        </w:tc>
      </w:tr>
    </w:tbl>
    <w:p w14:paraId="352C7504" w14:textId="77777777" w:rsidR="007846FD" w:rsidRDefault="007846FD" w:rsidP="00FA3F7F">
      <w:pPr>
        <w:ind w:left="10" w:right="57"/>
        <w:rPr>
          <w:noProof/>
        </w:rPr>
      </w:pPr>
    </w:p>
    <w:p w14:paraId="1982B2D1" w14:textId="77777777" w:rsidR="007846FD" w:rsidRDefault="007846FD" w:rsidP="00FA3F7F">
      <w:pPr>
        <w:ind w:left="10" w:right="57"/>
        <w:rPr>
          <w:noProof/>
          <w:sz w:val="48"/>
          <w:szCs w:val="48"/>
        </w:rPr>
      </w:pPr>
    </w:p>
    <w:p w14:paraId="58896990" w14:textId="77777777" w:rsidR="007846FD" w:rsidRDefault="007846FD" w:rsidP="00FA3F7F">
      <w:pPr>
        <w:ind w:left="10" w:right="57"/>
        <w:rPr>
          <w:noProof/>
          <w:sz w:val="48"/>
          <w:szCs w:val="48"/>
        </w:rPr>
      </w:pPr>
    </w:p>
    <w:p w14:paraId="6444E351" w14:textId="32CFA1A5" w:rsidR="007846FD" w:rsidRPr="007E5DC6" w:rsidRDefault="007E5DC6" w:rsidP="00FA3F7F">
      <w:pPr>
        <w:ind w:left="10" w:right="57"/>
        <w:rPr>
          <w:noProof/>
          <w:sz w:val="36"/>
          <w:szCs w:val="36"/>
        </w:rPr>
      </w:pPr>
      <w:r w:rsidRPr="007E5DC6">
        <w:rPr>
          <w:noProof/>
          <w:sz w:val="36"/>
          <w:szCs w:val="36"/>
        </w:rPr>
        <w:t>Boards Available</w:t>
      </w:r>
    </w:p>
    <w:p w14:paraId="1C68DABD" w14:textId="6B24F327" w:rsidR="007846FD" w:rsidRDefault="007E5DC6" w:rsidP="007E5DC6">
      <w:pPr>
        <w:pStyle w:val="ListParagraph"/>
        <w:numPr>
          <w:ilvl w:val="0"/>
          <w:numId w:val="3"/>
        </w:numPr>
        <w:ind w:right="57"/>
        <w:rPr>
          <w:noProof/>
          <w:sz w:val="28"/>
          <w:szCs w:val="28"/>
        </w:rPr>
      </w:pPr>
      <w:r>
        <w:rPr>
          <w:noProof/>
          <w:sz w:val="28"/>
          <w:szCs w:val="28"/>
        </w:rPr>
        <w:t>7 Timing boards are functional, 1 not working 1 in transit from manufacturing, 1 waiting for FPGA</w:t>
      </w:r>
    </w:p>
    <w:p w14:paraId="03911662" w14:textId="6BC100A9" w:rsidR="007E5DC6" w:rsidRPr="007E5DC6" w:rsidRDefault="007E5DC6" w:rsidP="007E5DC6">
      <w:pPr>
        <w:pStyle w:val="ListParagraph"/>
        <w:numPr>
          <w:ilvl w:val="0"/>
          <w:numId w:val="3"/>
        </w:numPr>
        <w:ind w:right="57"/>
        <w:rPr>
          <w:noProof/>
          <w:sz w:val="28"/>
          <w:szCs w:val="28"/>
        </w:rPr>
      </w:pPr>
      <w:r>
        <w:rPr>
          <w:noProof/>
          <w:sz w:val="28"/>
          <w:szCs w:val="28"/>
        </w:rPr>
        <w:t>28 Transition boards fucntional, 8 waiting to be re-tested.</w:t>
      </w:r>
      <w:bookmarkStart w:id="3" w:name="_GoBack"/>
      <w:bookmarkEnd w:id="3"/>
    </w:p>
    <w:p w14:paraId="6EF9D32D" w14:textId="77777777" w:rsidR="007846FD" w:rsidRDefault="007846FD" w:rsidP="00FA3F7F">
      <w:pPr>
        <w:ind w:left="10" w:right="57"/>
        <w:rPr>
          <w:noProof/>
          <w:sz w:val="48"/>
          <w:szCs w:val="48"/>
        </w:rPr>
      </w:pPr>
    </w:p>
    <w:p w14:paraId="5BD7CD5A" w14:textId="77777777" w:rsidR="007846FD" w:rsidRDefault="007846FD" w:rsidP="00FA3F7F">
      <w:pPr>
        <w:ind w:left="10" w:right="57"/>
        <w:rPr>
          <w:noProof/>
          <w:sz w:val="48"/>
          <w:szCs w:val="48"/>
        </w:rPr>
      </w:pPr>
    </w:p>
    <w:p w14:paraId="416193D3" w14:textId="77777777" w:rsidR="007846FD" w:rsidRDefault="007846FD" w:rsidP="00FA3F7F">
      <w:pPr>
        <w:ind w:left="10" w:right="57"/>
        <w:rPr>
          <w:noProof/>
          <w:sz w:val="48"/>
          <w:szCs w:val="48"/>
        </w:rPr>
      </w:pPr>
    </w:p>
    <w:p w14:paraId="1F210E96" w14:textId="77777777" w:rsidR="007846FD" w:rsidRDefault="007846FD" w:rsidP="00FA3F7F">
      <w:pPr>
        <w:ind w:left="10" w:right="57"/>
        <w:rPr>
          <w:noProof/>
          <w:sz w:val="48"/>
          <w:szCs w:val="48"/>
        </w:rPr>
      </w:pPr>
    </w:p>
    <w:p w14:paraId="7BB49E75" w14:textId="77777777" w:rsidR="007846FD" w:rsidRDefault="007846FD" w:rsidP="00FA3F7F">
      <w:pPr>
        <w:ind w:left="10" w:right="57"/>
        <w:rPr>
          <w:noProof/>
          <w:sz w:val="48"/>
          <w:szCs w:val="48"/>
        </w:rPr>
      </w:pPr>
    </w:p>
    <w:p w14:paraId="599A7F6D" w14:textId="77777777" w:rsidR="007846FD" w:rsidRDefault="007846FD" w:rsidP="00FA3F7F">
      <w:pPr>
        <w:ind w:left="10" w:right="57"/>
        <w:rPr>
          <w:noProof/>
          <w:sz w:val="48"/>
          <w:szCs w:val="48"/>
        </w:rPr>
      </w:pPr>
    </w:p>
    <w:p w14:paraId="4C27897A" w14:textId="20653778" w:rsidR="007846FD" w:rsidRPr="007846FD" w:rsidRDefault="007846FD" w:rsidP="00FA3F7F">
      <w:pPr>
        <w:ind w:left="10" w:right="57"/>
        <w:rPr>
          <w:noProof/>
          <w:sz w:val="48"/>
          <w:szCs w:val="48"/>
        </w:rPr>
      </w:pPr>
      <w:r w:rsidRPr="007846FD">
        <w:rPr>
          <w:noProof/>
          <w:sz w:val="48"/>
          <w:szCs w:val="48"/>
        </w:rPr>
        <w:lastRenderedPageBreak/>
        <w:t>Measurements</w:t>
      </w:r>
      <w:r>
        <w:rPr>
          <w:noProof/>
          <w:sz w:val="48"/>
          <w:szCs w:val="48"/>
        </w:rPr>
        <w:t xml:space="preserve"> at L21</w:t>
      </w:r>
    </w:p>
    <w:p w14:paraId="5AFF2E12" w14:textId="0591F9C4" w:rsidR="00FA3F7F" w:rsidRDefault="004F3FCB" w:rsidP="00FA3F7F">
      <w:pPr>
        <w:ind w:left="10" w:right="57"/>
      </w:pPr>
      <w:r w:rsidRPr="004F3FCB">
        <w:rPr>
          <w:noProof/>
        </w:rPr>
        <w:lastRenderedPageBreak/>
        <w:drawing>
          <wp:inline distT="0" distB="0" distL="0" distR="0" wp14:anchorId="06E86857" wp14:editId="5450E06E">
            <wp:extent cx="5943600" cy="4754880"/>
            <wp:effectExtent l="0" t="0" r="0" b="7620"/>
            <wp:docPr id="2" name="Picture 2" descr="G:\Downloads\GxPA_2_BOOSTER_TURN_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wnloads\GxPA_2_BOOSTER_TURN_B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r w:rsidR="00647743" w:rsidRPr="00647743">
        <w:rPr>
          <w:noProof/>
        </w:rPr>
        <w:lastRenderedPageBreak/>
        <w:drawing>
          <wp:inline distT="0" distB="0" distL="0" distR="0" wp14:anchorId="78687066" wp14:editId="0F07E2BB">
            <wp:extent cx="5943600" cy="4754880"/>
            <wp:effectExtent l="0" t="0" r="0" b="7620"/>
            <wp:docPr id="1" name="Picture 1" descr="G:\Downloads\GxPB_2_BOOSTER_TURN_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wnloads\GxPB_2_BOOSTER_TURN_B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5773F51A" w14:textId="1DEB6EA7" w:rsidR="004F3FCB" w:rsidRDefault="004F3FCB" w:rsidP="00FA3F7F">
      <w:pPr>
        <w:ind w:left="10" w:right="57"/>
      </w:pPr>
    </w:p>
    <w:p w14:paraId="6C00B024" w14:textId="1E2D50E7" w:rsidR="004F3FCB" w:rsidRDefault="004F3FCB" w:rsidP="00FA3F7F">
      <w:pPr>
        <w:ind w:left="10" w:right="57"/>
      </w:pPr>
      <w:r w:rsidRPr="004F3FCB">
        <w:rPr>
          <w:noProof/>
        </w:rPr>
        <w:lastRenderedPageBreak/>
        <w:drawing>
          <wp:inline distT="0" distB="0" distL="0" distR="0" wp14:anchorId="7F72B38E" wp14:editId="3C72E0F8">
            <wp:extent cx="5943600" cy="4754880"/>
            <wp:effectExtent l="0" t="0" r="0" b="7620"/>
            <wp:docPr id="3" name="Picture 3" descr="G:\Downloads\GxPB_2_BOOSTER_TURN_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wnloads\GxPB_2_BOOSTER_TURN_BY(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4B857A58" w14:textId="6E6498B0" w:rsidR="004F3FCB" w:rsidRDefault="004F3FCB" w:rsidP="00FA3F7F">
      <w:pPr>
        <w:ind w:left="10" w:right="57"/>
      </w:pPr>
      <w:r w:rsidRPr="004F3FCB">
        <w:rPr>
          <w:noProof/>
        </w:rPr>
        <w:lastRenderedPageBreak/>
        <w:drawing>
          <wp:inline distT="0" distB="0" distL="0" distR="0" wp14:anchorId="1D12D54E" wp14:editId="6183BAF3">
            <wp:extent cx="5943600" cy="4754880"/>
            <wp:effectExtent l="0" t="0" r="0" b="7620"/>
            <wp:docPr id="4" name="Picture 4" descr="G:\Downloads\GxPA_2_BOOSTER_TURN_B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wnloads\GxPA_2_BOOSTER_TURN_BY(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p w14:paraId="4008535B" w14:textId="3581835E" w:rsidR="004F3FCB" w:rsidRDefault="004F3FCB" w:rsidP="00FA3F7F">
      <w:pPr>
        <w:ind w:left="10" w:right="57"/>
      </w:pPr>
    </w:p>
    <w:p w14:paraId="4499789A" w14:textId="3FC26929" w:rsidR="007846FD" w:rsidRDefault="007846FD" w:rsidP="00FA3F7F">
      <w:pPr>
        <w:ind w:left="10" w:right="57"/>
        <w:rPr>
          <w:sz w:val="48"/>
          <w:szCs w:val="48"/>
        </w:rPr>
      </w:pPr>
      <w:r w:rsidRPr="007846FD">
        <w:rPr>
          <w:sz w:val="48"/>
          <w:szCs w:val="48"/>
        </w:rPr>
        <w:t>Measurements to Implement</w:t>
      </w:r>
    </w:p>
    <w:p w14:paraId="20491CD8" w14:textId="2FE440DE" w:rsidR="007846FD" w:rsidRDefault="007846FD" w:rsidP="00FA3F7F">
      <w:pPr>
        <w:ind w:left="10" w:right="57"/>
        <w:rPr>
          <w:sz w:val="48"/>
          <w:szCs w:val="48"/>
        </w:rPr>
      </w:pPr>
    </w:p>
    <w:p w14:paraId="6299598A" w14:textId="7B96174E" w:rsidR="007846FD" w:rsidRDefault="007846FD" w:rsidP="007846FD">
      <w:pPr>
        <w:pStyle w:val="ListParagraph"/>
        <w:numPr>
          <w:ilvl w:val="0"/>
          <w:numId w:val="1"/>
        </w:numPr>
        <w:ind w:right="57"/>
        <w:rPr>
          <w:sz w:val="48"/>
          <w:szCs w:val="48"/>
        </w:rPr>
      </w:pPr>
      <w:r>
        <w:rPr>
          <w:sz w:val="48"/>
          <w:szCs w:val="48"/>
        </w:rPr>
        <w:t xml:space="preserve"> Smooth Orbit</w:t>
      </w:r>
    </w:p>
    <w:p w14:paraId="4808FBBA" w14:textId="0880E63F" w:rsidR="007846FD" w:rsidRPr="007846FD" w:rsidRDefault="007846FD" w:rsidP="007846FD">
      <w:pPr>
        <w:pStyle w:val="ListParagraph"/>
        <w:numPr>
          <w:ilvl w:val="0"/>
          <w:numId w:val="1"/>
        </w:numPr>
        <w:ind w:right="57"/>
        <w:rPr>
          <w:sz w:val="48"/>
          <w:szCs w:val="48"/>
        </w:rPr>
      </w:pPr>
      <w:r>
        <w:rPr>
          <w:sz w:val="48"/>
          <w:szCs w:val="48"/>
        </w:rPr>
        <w:t>Raw Mode</w:t>
      </w:r>
    </w:p>
    <w:sectPr w:rsidR="007846FD" w:rsidRPr="00784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3031"/>
    <w:multiLevelType w:val="hybridMultilevel"/>
    <w:tmpl w:val="E9946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E6C22"/>
    <w:multiLevelType w:val="hybridMultilevel"/>
    <w:tmpl w:val="2B64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70BAB"/>
    <w:multiLevelType w:val="hybridMultilevel"/>
    <w:tmpl w:val="BAB0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7F"/>
    <w:rsid w:val="000022F3"/>
    <w:rsid w:val="0030210B"/>
    <w:rsid w:val="00453A2E"/>
    <w:rsid w:val="004F3FCB"/>
    <w:rsid w:val="00647743"/>
    <w:rsid w:val="007846FD"/>
    <w:rsid w:val="007E5DC6"/>
    <w:rsid w:val="008003F2"/>
    <w:rsid w:val="008E402A"/>
    <w:rsid w:val="00B2661E"/>
    <w:rsid w:val="00FA3F7F"/>
    <w:rsid w:val="00FB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DA08"/>
  <w15:chartTrackingRefBased/>
  <w15:docId w15:val="{377C1A15-642F-43F0-BA3D-753D2D2A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7F"/>
    <w:pPr>
      <w:spacing w:after="4" w:line="226" w:lineRule="auto"/>
      <w:ind w:left="370" w:hanging="10"/>
      <w:jc w:val="both"/>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FA3F7F"/>
    <w:pPr>
      <w:keepNext/>
      <w:keepLines/>
      <w:spacing w:after="0"/>
      <w:ind w:left="10" w:hanging="10"/>
      <w:outlineLvl w:val="1"/>
    </w:pPr>
    <w:rPr>
      <w:rFonts w:ascii="Arial" w:eastAsia="Arial" w:hAnsi="Arial" w:cs="Arial"/>
      <w:b/>
      <w:color w:val="000000"/>
      <w:sz w:val="32"/>
    </w:rPr>
  </w:style>
  <w:style w:type="paragraph" w:styleId="Heading3">
    <w:name w:val="heading 3"/>
    <w:basedOn w:val="Normal"/>
    <w:next w:val="Normal"/>
    <w:link w:val="Heading3Char"/>
    <w:uiPriority w:val="9"/>
    <w:semiHidden/>
    <w:unhideWhenUsed/>
    <w:qFormat/>
    <w:rsid w:val="0030210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7F"/>
    <w:rPr>
      <w:rFonts w:ascii="Arial" w:eastAsia="Arial" w:hAnsi="Arial" w:cs="Arial"/>
      <w:b/>
      <w:color w:val="000000"/>
      <w:sz w:val="32"/>
    </w:rPr>
  </w:style>
  <w:style w:type="table" w:styleId="TableGrid">
    <w:name w:val="Table Grid"/>
    <w:basedOn w:val="TableNormal"/>
    <w:uiPriority w:val="59"/>
    <w:rsid w:val="00FA3F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021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8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Prieto x2509 08362N</dc:creator>
  <cp:keywords/>
  <dc:description/>
  <cp:lastModifiedBy>Peter S. Prieto x2509 08362N</cp:lastModifiedBy>
  <cp:revision>7</cp:revision>
  <dcterms:created xsi:type="dcterms:W3CDTF">2018-04-24T19:14:00Z</dcterms:created>
  <dcterms:modified xsi:type="dcterms:W3CDTF">2018-04-24T21:39:00Z</dcterms:modified>
</cp:coreProperties>
</file>