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F7" w:rsidRPr="00EC7B6E" w:rsidRDefault="00EC7B6E" w:rsidP="00EC7B6E">
      <w:pPr>
        <w:pStyle w:val="Title"/>
        <w:jc w:val="center"/>
        <w:rPr>
          <w:b/>
        </w:rPr>
      </w:pPr>
      <w:r w:rsidRPr="00EC7B6E">
        <w:rPr>
          <w:b/>
        </w:rPr>
        <w:t>Applications for Linac BPMs</w:t>
      </w:r>
    </w:p>
    <w:p w:rsidR="00EC7B6E" w:rsidRDefault="00EC7B6E" w:rsidP="0050338A">
      <w:pPr>
        <w:spacing w:before="0" w:after="120"/>
        <w:jc w:val="right"/>
      </w:pPr>
      <w:r>
        <w:t>Elliott McCrory</w:t>
      </w:r>
    </w:p>
    <w:p w:rsidR="00EC7B6E" w:rsidRDefault="00D00546" w:rsidP="0050338A">
      <w:pPr>
        <w:spacing w:before="0" w:after="120"/>
        <w:jc w:val="right"/>
      </w:pPr>
      <w:r>
        <w:t xml:space="preserve">Created: </w:t>
      </w:r>
      <w:r w:rsidR="00EC7B6E">
        <w:t>January 29, 2013</w:t>
      </w:r>
    </w:p>
    <w:p w:rsidR="00172667" w:rsidRDefault="00172667" w:rsidP="0050338A">
      <w:pPr>
        <w:spacing w:before="0" w:after="120"/>
        <w:jc w:val="right"/>
      </w:pPr>
      <w:r>
        <w:t xml:space="preserve">Last saved: </w:t>
      </w:r>
      <w:fldSimple w:instr=" SAVEDATE   \* MERGEFORMAT ">
        <w:r w:rsidR="00F6675E">
          <w:rPr>
            <w:noProof/>
          </w:rPr>
          <w:t>7/22/2013 1:51:00 PM</w:t>
        </w:r>
      </w:fldSimple>
      <w:bookmarkStart w:id="0" w:name="_GoBack"/>
      <w:bookmarkEnd w:id="0"/>
    </w:p>
    <w:p w:rsidR="00EC7B6E" w:rsidRDefault="00EC7B6E" w:rsidP="00EC7B6E">
      <w:r>
        <w:t>Several Java applications have been released for the new, 2013 Linac BPM electronics modules.  This document provides a basic outline of each application so that someone in Operations can launch these apps and roughly understand what it is supposed to do.  For this document, it is more important to be brief than to be complete.</w:t>
      </w:r>
    </w:p>
    <w:p w:rsidR="0050338A" w:rsidRDefault="0050338A" w:rsidP="00EC7B6E">
      <w:r>
        <w:t xml:space="preserve">The applications are launched in the normal way for Java applications: Visit </w:t>
      </w:r>
      <w:hyperlink r:id="rId9" w:history="1">
        <w:r w:rsidRPr="009D6D8B">
          <w:rPr>
            <w:rStyle w:val="Hyperlink"/>
          </w:rPr>
          <w:t>http://www-bd.fnal.gov/appix/</w:t>
        </w:r>
      </w:hyperlink>
      <w:r>
        <w:t xml:space="preserve"> and search for the application name, as indicated in the section below.  </w:t>
      </w:r>
      <w:r w:rsidR="00A55451">
        <w:t xml:space="preserve">These are all on the “L” index page.  </w:t>
      </w:r>
      <w:r>
        <w:t>Then click on the launch button, which looks like this:</w:t>
      </w:r>
    </w:p>
    <w:p w:rsidR="0050338A" w:rsidRDefault="0050338A" w:rsidP="0050338A">
      <w:pPr>
        <w:jc w:val="center"/>
      </w:pPr>
      <w:r>
        <w:rPr>
          <w:noProof/>
        </w:rPr>
        <w:drawing>
          <wp:inline distT="0" distB="0" distL="0" distR="0">
            <wp:extent cx="548640" cy="548640"/>
            <wp:effectExtent l="0" t="0" r="3810" b="3810"/>
            <wp:docPr id="2" name="Picture 2" descr="http://www-bd.fnal.gov/appix/images/JWS-AU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d.fnal.gov/appix/images/JWS-AUT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50338A" w:rsidRDefault="0050338A" w:rsidP="00EC7B6E">
      <w:r>
        <w:t>Say “Yes” or “RUN” to all the popups.  Note that you must have a valid Kerberos ticket available in order to run any of these applications (or be on a console computer).</w:t>
      </w:r>
      <w:r w:rsidR="00A55451">
        <w:t xml:space="preserve">  These applications are compiled for Java 6.</w:t>
      </w:r>
    </w:p>
    <w:p w:rsidR="00E87E77" w:rsidRDefault="00E87E77" w:rsidP="00EC7B6E">
      <w:r>
        <w:t>Each of these applications should be terminated through the “</w:t>
      </w:r>
      <w:r w:rsidR="00C8079D">
        <w:t>Exit” menu choice from the “File” menu.  Otherwise, DAQ process</w:t>
      </w:r>
      <w:r w:rsidR="00512E76">
        <w:t>es on the server</w:t>
      </w:r>
      <w:r w:rsidR="00C8079D">
        <w:t xml:space="preserve"> may not be stopped properly.</w:t>
      </w:r>
    </w:p>
    <w:p w:rsidR="00C31577" w:rsidRDefault="00C31577" w:rsidP="00EC7B6E">
      <w:r>
        <w:t>As of this writing, all of the programs are in development—it is likely that you are going to find problems with them at some level.  Please report the problems you find back to the author.</w:t>
      </w:r>
    </w:p>
    <w:sdt>
      <w:sdtPr>
        <w:rPr>
          <w:b w:val="0"/>
          <w:bCs w:val="0"/>
          <w:caps w:val="0"/>
          <w:color w:val="auto"/>
          <w:spacing w:val="0"/>
          <w:sz w:val="20"/>
          <w:szCs w:val="20"/>
          <w:lang w:bidi="ar-SA"/>
        </w:rPr>
        <w:id w:val="234749678"/>
        <w:docPartObj>
          <w:docPartGallery w:val="Table of Contents"/>
          <w:docPartUnique/>
        </w:docPartObj>
      </w:sdtPr>
      <w:sdtEndPr>
        <w:rPr>
          <w:noProof/>
        </w:rPr>
      </w:sdtEndPr>
      <w:sdtContent>
        <w:p w:rsidR="007E118E" w:rsidRDefault="007E118E">
          <w:pPr>
            <w:pStyle w:val="TOCHeading"/>
          </w:pPr>
          <w:r>
            <w:t>Contents</w:t>
          </w:r>
        </w:p>
        <w:p w:rsidR="00172667" w:rsidRDefault="007E118E">
          <w:pPr>
            <w:pStyle w:val="TOC1"/>
            <w:rPr>
              <w:b w:val="0"/>
              <w:noProof/>
              <w:sz w:val="22"/>
              <w:szCs w:val="22"/>
            </w:rPr>
          </w:pPr>
          <w:r>
            <w:fldChar w:fldCharType="begin"/>
          </w:r>
          <w:r>
            <w:instrText xml:space="preserve"> TOC \o "1-3" \h \z \u </w:instrText>
          </w:r>
          <w:r>
            <w:fldChar w:fldCharType="separate"/>
          </w:r>
          <w:hyperlink w:anchor="_Toc362264376" w:history="1">
            <w:r w:rsidR="00172667" w:rsidRPr="00A75D83">
              <w:rPr>
                <w:rStyle w:val="Hyperlink"/>
                <w:noProof/>
              </w:rPr>
              <w:t>Overview</w:t>
            </w:r>
            <w:r w:rsidR="00172667">
              <w:rPr>
                <w:noProof/>
                <w:webHidden/>
              </w:rPr>
              <w:tab/>
            </w:r>
            <w:r w:rsidR="00172667">
              <w:rPr>
                <w:noProof/>
                <w:webHidden/>
              </w:rPr>
              <w:fldChar w:fldCharType="begin"/>
            </w:r>
            <w:r w:rsidR="00172667">
              <w:rPr>
                <w:noProof/>
                <w:webHidden/>
              </w:rPr>
              <w:instrText xml:space="preserve"> PAGEREF _Toc362264376 \h </w:instrText>
            </w:r>
            <w:r w:rsidR="00172667">
              <w:rPr>
                <w:noProof/>
                <w:webHidden/>
              </w:rPr>
            </w:r>
            <w:r w:rsidR="00172667">
              <w:rPr>
                <w:noProof/>
                <w:webHidden/>
              </w:rPr>
              <w:fldChar w:fldCharType="separate"/>
            </w:r>
            <w:r w:rsidR="00172667">
              <w:rPr>
                <w:noProof/>
                <w:webHidden/>
              </w:rPr>
              <w:t>2</w:t>
            </w:r>
            <w:r w:rsidR="00172667">
              <w:rPr>
                <w:noProof/>
                <w:webHidden/>
              </w:rPr>
              <w:fldChar w:fldCharType="end"/>
            </w:r>
          </w:hyperlink>
        </w:p>
        <w:p w:rsidR="00172667" w:rsidRDefault="00172667">
          <w:pPr>
            <w:pStyle w:val="TOC2"/>
            <w:tabs>
              <w:tab w:val="right" w:leader="dot" w:pos="9350"/>
            </w:tabs>
            <w:rPr>
              <w:noProof/>
              <w:sz w:val="22"/>
              <w:szCs w:val="22"/>
            </w:rPr>
          </w:pPr>
          <w:hyperlink w:anchor="_Toc362264377" w:history="1">
            <w:r w:rsidRPr="00A75D83">
              <w:rPr>
                <w:rStyle w:val="Hyperlink"/>
                <w:noProof/>
              </w:rPr>
              <w:t>Application Summary</w:t>
            </w:r>
            <w:r>
              <w:rPr>
                <w:noProof/>
                <w:webHidden/>
              </w:rPr>
              <w:tab/>
            </w:r>
            <w:r>
              <w:rPr>
                <w:noProof/>
                <w:webHidden/>
              </w:rPr>
              <w:fldChar w:fldCharType="begin"/>
            </w:r>
            <w:r>
              <w:rPr>
                <w:noProof/>
                <w:webHidden/>
              </w:rPr>
              <w:instrText xml:space="preserve"> PAGEREF _Toc362264377 \h </w:instrText>
            </w:r>
            <w:r>
              <w:rPr>
                <w:noProof/>
                <w:webHidden/>
              </w:rPr>
            </w:r>
            <w:r>
              <w:rPr>
                <w:noProof/>
                <w:webHidden/>
              </w:rPr>
              <w:fldChar w:fldCharType="separate"/>
            </w:r>
            <w:r>
              <w:rPr>
                <w:noProof/>
                <w:webHidden/>
              </w:rPr>
              <w:t>2</w:t>
            </w:r>
            <w:r>
              <w:rPr>
                <w:noProof/>
                <w:webHidden/>
              </w:rPr>
              <w:fldChar w:fldCharType="end"/>
            </w:r>
          </w:hyperlink>
        </w:p>
        <w:p w:rsidR="00172667" w:rsidRDefault="00172667">
          <w:pPr>
            <w:pStyle w:val="TOC2"/>
            <w:tabs>
              <w:tab w:val="right" w:leader="dot" w:pos="9350"/>
            </w:tabs>
            <w:rPr>
              <w:noProof/>
              <w:sz w:val="22"/>
              <w:szCs w:val="22"/>
            </w:rPr>
          </w:pPr>
          <w:hyperlink w:anchor="_Toc362264378" w:history="1">
            <w:r w:rsidRPr="00A75D83">
              <w:rPr>
                <w:rStyle w:val="Hyperlink"/>
                <w:noProof/>
              </w:rPr>
              <w:t>General Notes</w:t>
            </w:r>
            <w:r>
              <w:rPr>
                <w:noProof/>
                <w:webHidden/>
              </w:rPr>
              <w:tab/>
            </w:r>
            <w:r>
              <w:rPr>
                <w:noProof/>
                <w:webHidden/>
              </w:rPr>
              <w:fldChar w:fldCharType="begin"/>
            </w:r>
            <w:r>
              <w:rPr>
                <w:noProof/>
                <w:webHidden/>
              </w:rPr>
              <w:instrText xml:space="preserve"> PAGEREF _Toc362264378 \h </w:instrText>
            </w:r>
            <w:r>
              <w:rPr>
                <w:noProof/>
                <w:webHidden/>
              </w:rPr>
            </w:r>
            <w:r>
              <w:rPr>
                <w:noProof/>
                <w:webHidden/>
              </w:rPr>
              <w:fldChar w:fldCharType="separate"/>
            </w:r>
            <w:r>
              <w:rPr>
                <w:noProof/>
                <w:webHidden/>
              </w:rPr>
              <w:t>2</w:t>
            </w:r>
            <w:r>
              <w:rPr>
                <w:noProof/>
                <w:webHidden/>
              </w:rPr>
              <w:fldChar w:fldCharType="end"/>
            </w:r>
          </w:hyperlink>
        </w:p>
        <w:p w:rsidR="00172667" w:rsidRDefault="00172667">
          <w:pPr>
            <w:pStyle w:val="TOC1"/>
            <w:rPr>
              <w:b w:val="0"/>
              <w:noProof/>
              <w:sz w:val="22"/>
              <w:szCs w:val="22"/>
            </w:rPr>
          </w:pPr>
          <w:hyperlink w:anchor="_Toc362264379" w:history="1">
            <w:r w:rsidRPr="00A75D83">
              <w:rPr>
                <w:rStyle w:val="Hyperlink"/>
                <w:noProof/>
              </w:rPr>
              <w:t>Application Descriptions</w:t>
            </w:r>
            <w:r>
              <w:rPr>
                <w:noProof/>
                <w:webHidden/>
              </w:rPr>
              <w:tab/>
            </w:r>
            <w:r>
              <w:rPr>
                <w:noProof/>
                <w:webHidden/>
              </w:rPr>
              <w:fldChar w:fldCharType="begin"/>
            </w:r>
            <w:r>
              <w:rPr>
                <w:noProof/>
                <w:webHidden/>
              </w:rPr>
              <w:instrText xml:space="preserve"> PAGEREF _Toc362264379 \h </w:instrText>
            </w:r>
            <w:r>
              <w:rPr>
                <w:noProof/>
                <w:webHidden/>
              </w:rPr>
            </w:r>
            <w:r>
              <w:rPr>
                <w:noProof/>
                <w:webHidden/>
              </w:rPr>
              <w:fldChar w:fldCharType="separate"/>
            </w:r>
            <w:r>
              <w:rPr>
                <w:noProof/>
                <w:webHidden/>
              </w:rPr>
              <w:t>3</w:t>
            </w:r>
            <w:r>
              <w:rPr>
                <w:noProof/>
                <w:webHidden/>
              </w:rPr>
              <w:fldChar w:fldCharType="end"/>
            </w:r>
          </w:hyperlink>
        </w:p>
        <w:p w:rsidR="00172667" w:rsidRDefault="00172667">
          <w:pPr>
            <w:pStyle w:val="TOC2"/>
            <w:tabs>
              <w:tab w:val="right" w:leader="dot" w:pos="9350"/>
            </w:tabs>
            <w:rPr>
              <w:noProof/>
              <w:sz w:val="22"/>
              <w:szCs w:val="22"/>
            </w:rPr>
          </w:pPr>
          <w:hyperlink w:anchor="_Toc362264380" w:history="1">
            <w:r w:rsidRPr="00A75D83">
              <w:rPr>
                <w:rStyle w:val="Hyperlink"/>
                <w:noProof/>
              </w:rPr>
              <w:t>Linac BPM</w:t>
            </w:r>
            <w:r>
              <w:rPr>
                <w:noProof/>
                <w:webHidden/>
              </w:rPr>
              <w:tab/>
            </w:r>
            <w:r>
              <w:rPr>
                <w:noProof/>
                <w:webHidden/>
              </w:rPr>
              <w:fldChar w:fldCharType="begin"/>
            </w:r>
            <w:r>
              <w:rPr>
                <w:noProof/>
                <w:webHidden/>
              </w:rPr>
              <w:instrText xml:space="preserve"> PAGEREF _Toc362264380 \h </w:instrText>
            </w:r>
            <w:r>
              <w:rPr>
                <w:noProof/>
                <w:webHidden/>
              </w:rPr>
            </w:r>
            <w:r>
              <w:rPr>
                <w:noProof/>
                <w:webHidden/>
              </w:rPr>
              <w:fldChar w:fldCharType="separate"/>
            </w:r>
            <w:r>
              <w:rPr>
                <w:noProof/>
                <w:webHidden/>
              </w:rPr>
              <w:t>3</w:t>
            </w:r>
            <w:r>
              <w:rPr>
                <w:noProof/>
                <w:webHidden/>
              </w:rPr>
              <w:fldChar w:fldCharType="end"/>
            </w:r>
          </w:hyperlink>
        </w:p>
        <w:p w:rsidR="00172667" w:rsidRDefault="00172667">
          <w:pPr>
            <w:pStyle w:val="TOC2"/>
            <w:tabs>
              <w:tab w:val="right" w:leader="dot" w:pos="9350"/>
            </w:tabs>
            <w:rPr>
              <w:noProof/>
              <w:sz w:val="22"/>
              <w:szCs w:val="22"/>
            </w:rPr>
          </w:pPr>
          <w:hyperlink w:anchor="_Toc362264381" w:history="1">
            <w:r w:rsidRPr="00A75D83">
              <w:rPr>
                <w:rStyle w:val="Hyperlink"/>
                <w:noProof/>
              </w:rPr>
              <w:t>Linac BPM Data</w:t>
            </w:r>
            <w:r>
              <w:rPr>
                <w:noProof/>
                <w:webHidden/>
              </w:rPr>
              <w:tab/>
            </w:r>
            <w:r>
              <w:rPr>
                <w:noProof/>
                <w:webHidden/>
              </w:rPr>
              <w:fldChar w:fldCharType="begin"/>
            </w:r>
            <w:r>
              <w:rPr>
                <w:noProof/>
                <w:webHidden/>
              </w:rPr>
              <w:instrText xml:space="preserve"> PAGEREF _Toc362264381 \h </w:instrText>
            </w:r>
            <w:r>
              <w:rPr>
                <w:noProof/>
                <w:webHidden/>
              </w:rPr>
            </w:r>
            <w:r>
              <w:rPr>
                <w:noProof/>
                <w:webHidden/>
              </w:rPr>
              <w:fldChar w:fldCharType="separate"/>
            </w:r>
            <w:r>
              <w:rPr>
                <w:noProof/>
                <w:webHidden/>
              </w:rPr>
              <w:t>3</w:t>
            </w:r>
            <w:r>
              <w:rPr>
                <w:noProof/>
                <w:webHidden/>
              </w:rPr>
              <w:fldChar w:fldCharType="end"/>
            </w:r>
          </w:hyperlink>
        </w:p>
        <w:p w:rsidR="00172667" w:rsidRDefault="00172667">
          <w:pPr>
            <w:pStyle w:val="TOC2"/>
            <w:tabs>
              <w:tab w:val="right" w:leader="dot" w:pos="9350"/>
            </w:tabs>
            <w:rPr>
              <w:noProof/>
              <w:sz w:val="22"/>
              <w:szCs w:val="22"/>
            </w:rPr>
          </w:pPr>
          <w:hyperlink w:anchor="_Toc362264382" w:history="1">
            <w:r w:rsidRPr="00A75D83">
              <w:rPr>
                <w:rStyle w:val="Hyperlink"/>
                <w:noProof/>
              </w:rPr>
              <w:t>Linac BPM Expert</w:t>
            </w:r>
            <w:r>
              <w:rPr>
                <w:noProof/>
                <w:webHidden/>
              </w:rPr>
              <w:tab/>
            </w:r>
            <w:r>
              <w:rPr>
                <w:noProof/>
                <w:webHidden/>
              </w:rPr>
              <w:fldChar w:fldCharType="begin"/>
            </w:r>
            <w:r>
              <w:rPr>
                <w:noProof/>
                <w:webHidden/>
              </w:rPr>
              <w:instrText xml:space="preserve"> PAGEREF _Toc362264382 \h </w:instrText>
            </w:r>
            <w:r>
              <w:rPr>
                <w:noProof/>
                <w:webHidden/>
              </w:rPr>
            </w:r>
            <w:r>
              <w:rPr>
                <w:noProof/>
                <w:webHidden/>
              </w:rPr>
              <w:fldChar w:fldCharType="separate"/>
            </w:r>
            <w:r>
              <w:rPr>
                <w:noProof/>
                <w:webHidden/>
              </w:rPr>
              <w:t>3</w:t>
            </w:r>
            <w:r>
              <w:rPr>
                <w:noProof/>
                <w:webHidden/>
              </w:rPr>
              <w:fldChar w:fldCharType="end"/>
            </w:r>
          </w:hyperlink>
        </w:p>
        <w:p w:rsidR="00172667" w:rsidRDefault="00172667">
          <w:pPr>
            <w:pStyle w:val="TOC2"/>
            <w:tabs>
              <w:tab w:val="right" w:leader="dot" w:pos="9350"/>
            </w:tabs>
            <w:rPr>
              <w:noProof/>
              <w:sz w:val="22"/>
              <w:szCs w:val="22"/>
            </w:rPr>
          </w:pPr>
          <w:hyperlink w:anchor="_Toc362264383" w:history="1">
            <w:r w:rsidRPr="00A75D83">
              <w:rPr>
                <w:rStyle w:val="Hyperlink"/>
                <w:noProof/>
              </w:rPr>
              <w:t>Linac BPM Expert Overview</w:t>
            </w:r>
            <w:r>
              <w:rPr>
                <w:noProof/>
                <w:webHidden/>
              </w:rPr>
              <w:tab/>
            </w:r>
            <w:r>
              <w:rPr>
                <w:noProof/>
                <w:webHidden/>
              </w:rPr>
              <w:fldChar w:fldCharType="begin"/>
            </w:r>
            <w:r>
              <w:rPr>
                <w:noProof/>
                <w:webHidden/>
              </w:rPr>
              <w:instrText xml:space="preserve"> PAGEREF _Toc362264383 \h </w:instrText>
            </w:r>
            <w:r>
              <w:rPr>
                <w:noProof/>
                <w:webHidden/>
              </w:rPr>
            </w:r>
            <w:r>
              <w:rPr>
                <w:noProof/>
                <w:webHidden/>
              </w:rPr>
              <w:fldChar w:fldCharType="separate"/>
            </w:r>
            <w:r>
              <w:rPr>
                <w:noProof/>
                <w:webHidden/>
              </w:rPr>
              <w:t>4</w:t>
            </w:r>
            <w:r>
              <w:rPr>
                <w:noProof/>
                <w:webHidden/>
              </w:rPr>
              <w:fldChar w:fldCharType="end"/>
            </w:r>
          </w:hyperlink>
        </w:p>
        <w:p w:rsidR="00172667" w:rsidRDefault="00172667">
          <w:pPr>
            <w:pStyle w:val="TOC2"/>
            <w:tabs>
              <w:tab w:val="right" w:leader="dot" w:pos="9350"/>
            </w:tabs>
            <w:rPr>
              <w:noProof/>
              <w:sz w:val="22"/>
              <w:szCs w:val="22"/>
            </w:rPr>
          </w:pPr>
          <w:hyperlink w:anchor="_Toc362264384" w:history="1">
            <w:r w:rsidRPr="00A75D83">
              <w:rPr>
                <w:rStyle w:val="Hyperlink"/>
                <w:noProof/>
              </w:rPr>
              <w:t>Linac BPM Multiplex Waveform Control</w:t>
            </w:r>
            <w:r>
              <w:rPr>
                <w:noProof/>
                <w:webHidden/>
              </w:rPr>
              <w:tab/>
            </w:r>
            <w:r>
              <w:rPr>
                <w:noProof/>
                <w:webHidden/>
              </w:rPr>
              <w:fldChar w:fldCharType="begin"/>
            </w:r>
            <w:r>
              <w:rPr>
                <w:noProof/>
                <w:webHidden/>
              </w:rPr>
              <w:instrText xml:space="preserve"> PAGEREF _Toc362264384 \h </w:instrText>
            </w:r>
            <w:r>
              <w:rPr>
                <w:noProof/>
                <w:webHidden/>
              </w:rPr>
            </w:r>
            <w:r>
              <w:rPr>
                <w:noProof/>
                <w:webHidden/>
              </w:rPr>
              <w:fldChar w:fldCharType="separate"/>
            </w:r>
            <w:r>
              <w:rPr>
                <w:noProof/>
                <w:webHidden/>
              </w:rPr>
              <w:t>5</w:t>
            </w:r>
            <w:r>
              <w:rPr>
                <w:noProof/>
                <w:webHidden/>
              </w:rPr>
              <w:fldChar w:fldCharType="end"/>
            </w:r>
          </w:hyperlink>
        </w:p>
        <w:p w:rsidR="00172667" w:rsidRDefault="00172667">
          <w:pPr>
            <w:pStyle w:val="TOC2"/>
            <w:tabs>
              <w:tab w:val="right" w:leader="dot" w:pos="9350"/>
            </w:tabs>
            <w:rPr>
              <w:noProof/>
              <w:sz w:val="22"/>
              <w:szCs w:val="22"/>
            </w:rPr>
          </w:pPr>
          <w:hyperlink w:anchor="_Toc362264385" w:history="1">
            <w:r w:rsidRPr="00A75D83">
              <w:rPr>
                <w:rStyle w:val="Hyperlink"/>
                <w:noProof/>
              </w:rPr>
              <w:t>Linac BPM Sync DAQ</w:t>
            </w:r>
            <w:r>
              <w:rPr>
                <w:noProof/>
                <w:webHidden/>
              </w:rPr>
              <w:tab/>
            </w:r>
            <w:r>
              <w:rPr>
                <w:noProof/>
                <w:webHidden/>
              </w:rPr>
              <w:fldChar w:fldCharType="begin"/>
            </w:r>
            <w:r>
              <w:rPr>
                <w:noProof/>
                <w:webHidden/>
              </w:rPr>
              <w:instrText xml:space="preserve"> PAGEREF _Toc362264385 \h </w:instrText>
            </w:r>
            <w:r>
              <w:rPr>
                <w:noProof/>
                <w:webHidden/>
              </w:rPr>
            </w:r>
            <w:r>
              <w:rPr>
                <w:noProof/>
                <w:webHidden/>
              </w:rPr>
              <w:fldChar w:fldCharType="separate"/>
            </w:r>
            <w:r>
              <w:rPr>
                <w:noProof/>
                <w:webHidden/>
              </w:rPr>
              <w:t>6</w:t>
            </w:r>
            <w:r>
              <w:rPr>
                <w:noProof/>
                <w:webHidden/>
              </w:rPr>
              <w:fldChar w:fldCharType="end"/>
            </w:r>
          </w:hyperlink>
        </w:p>
        <w:p w:rsidR="00172667" w:rsidRDefault="00172667">
          <w:pPr>
            <w:pStyle w:val="TOC2"/>
            <w:tabs>
              <w:tab w:val="right" w:leader="dot" w:pos="9350"/>
            </w:tabs>
            <w:rPr>
              <w:noProof/>
              <w:sz w:val="22"/>
              <w:szCs w:val="22"/>
            </w:rPr>
          </w:pPr>
          <w:hyperlink w:anchor="_Toc362264386" w:history="1">
            <w:r w:rsidRPr="00A75D83">
              <w:rPr>
                <w:rStyle w:val="Hyperlink"/>
                <w:noProof/>
              </w:rPr>
              <w:t>Linac BPM All Readings</w:t>
            </w:r>
            <w:r>
              <w:rPr>
                <w:noProof/>
                <w:webHidden/>
              </w:rPr>
              <w:tab/>
            </w:r>
            <w:r>
              <w:rPr>
                <w:noProof/>
                <w:webHidden/>
              </w:rPr>
              <w:fldChar w:fldCharType="begin"/>
            </w:r>
            <w:r>
              <w:rPr>
                <w:noProof/>
                <w:webHidden/>
              </w:rPr>
              <w:instrText xml:space="preserve"> PAGEREF _Toc362264386 \h </w:instrText>
            </w:r>
            <w:r>
              <w:rPr>
                <w:noProof/>
                <w:webHidden/>
              </w:rPr>
            </w:r>
            <w:r>
              <w:rPr>
                <w:noProof/>
                <w:webHidden/>
              </w:rPr>
              <w:fldChar w:fldCharType="separate"/>
            </w:r>
            <w:r>
              <w:rPr>
                <w:noProof/>
                <w:webHidden/>
              </w:rPr>
              <w:t>6</w:t>
            </w:r>
            <w:r>
              <w:rPr>
                <w:noProof/>
                <w:webHidden/>
              </w:rPr>
              <w:fldChar w:fldCharType="end"/>
            </w:r>
          </w:hyperlink>
        </w:p>
        <w:p w:rsidR="007E118E" w:rsidRDefault="007E118E">
          <w:r>
            <w:rPr>
              <w:b/>
              <w:bCs/>
              <w:noProof/>
            </w:rPr>
            <w:lastRenderedPageBreak/>
            <w:fldChar w:fldCharType="end"/>
          </w:r>
        </w:p>
      </w:sdtContent>
    </w:sdt>
    <w:p w:rsidR="007E118E" w:rsidRDefault="007E118E" w:rsidP="00EC7B6E"/>
    <w:p w:rsidR="00B976E8" w:rsidRDefault="00B976E8" w:rsidP="00B976E8">
      <w:pPr>
        <w:pStyle w:val="Heading1"/>
      </w:pPr>
      <w:bookmarkStart w:id="1" w:name="_Toc362264376"/>
      <w:r>
        <w:t>Overview</w:t>
      </w:r>
      <w:bookmarkEnd w:id="1"/>
    </w:p>
    <w:p w:rsidR="00B976E8" w:rsidRDefault="00B976E8" w:rsidP="00B976E8">
      <w:pPr>
        <w:pStyle w:val="Heading2"/>
      </w:pPr>
      <w:bookmarkStart w:id="2" w:name="_Toc362264377"/>
      <w:r>
        <w:t>Application Summary</w:t>
      </w:r>
      <w:bookmarkEnd w:id="2"/>
    </w:p>
    <w:p w:rsidR="00B976E8" w:rsidRDefault="00B976E8" w:rsidP="00B976E8">
      <w:r>
        <w:t xml:space="preserve">The following Java applications are available </w:t>
      </w:r>
      <w:r w:rsidR="007E118E">
        <w:t>in</w:t>
      </w:r>
      <w:r>
        <w:t xml:space="preserve"> the Linac BPM system.</w:t>
      </w:r>
    </w:p>
    <w:tbl>
      <w:tblPr>
        <w:tblStyle w:val="LightList-Accent1"/>
        <w:tblW w:w="0" w:type="auto"/>
        <w:tblLook w:val="04A0" w:firstRow="1" w:lastRow="0" w:firstColumn="1" w:lastColumn="0" w:noHBand="0" w:noVBand="1"/>
      </w:tblPr>
      <w:tblGrid>
        <w:gridCol w:w="1818"/>
        <w:gridCol w:w="3577"/>
        <w:gridCol w:w="4181"/>
      </w:tblGrid>
      <w:tr w:rsidR="00B976E8" w:rsidTr="00B9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76E8" w:rsidRDefault="00B976E8" w:rsidP="00B976E8">
            <w:r>
              <w:t>Application</w:t>
            </w:r>
          </w:p>
        </w:tc>
        <w:tc>
          <w:tcPr>
            <w:tcW w:w="0" w:type="auto"/>
          </w:tcPr>
          <w:p w:rsidR="00B976E8" w:rsidRDefault="00B976E8" w:rsidP="00B976E8">
            <w:pPr>
              <w:cnfStyle w:val="100000000000" w:firstRow="1" w:lastRow="0" w:firstColumn="0" w:lastColumn="0" w:oddVBand="0" w:evenVBand="0" w:oddHBand="0" w:evenHBand="0" w:firstRowFirstColumn="0" w:firstRowLastColumn="0" w:lastRowFirstColumn="0" w:lastRowLastColumn="0"/>
            </w:pPr>
            <w:r>
              <w:t>Summary</w:t>
            </w:r>
          </w:p>
        </w:tc>
        <w:tc>
          <w:tcPr>
            <w:tcW w:w="0" w:type="auto"/>
          </w:tcPr>
          <w:p w:rsidR="00B976E8" w:rsidRDefault="00B976E8" w:rsidP="00B976E8">
            <w:pPr>
              <w:cnfStyle w:val="100000000000" w:firstRow="1" w:lastRow="0" w:firstColumn="0" w:lastColumn="0" w:oddVBand="0" w:evenVBand="0" w:oddHBand="0" w:evenHBand="0" w:firstRowFirstColumn="0" w:firstRowLastColumn="0" w:lastRowFirstColumn="0" w:lastRowLastColumn="0"/>
            </w:pPr>
            <w:r>
              <w:t>Comments</w:t>
            </w:r>
          </w:p>
        </w:tc>
      </w:tr>
      <w:tr w:rsidR="00B976E8" w:rsidTr="00B9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76E8" w:rsidRDefault="00B976E8" w:rsidP="00B976E8">
            <w:r>
              <w:t>Linac BPM Simple Display</w:t>
            </w:r>
          </w:p>
        </w:tc>
        <w:tc>
          <w:tcPr>
            <w:tcW w:w="0" w:type="auto"/>
          </w:tcPr>
          <w:p w:rsidR="00B976E8" w:rsidRDefault="00B976E8" w:rsidP="00F20CCA">
            <w:pPr>
              <w:cnfStyle w:val="000000100000" w:firstRow="0" w:lastRow="0" w:firstColumn="0" w:lastColumn="0" w:oddVBand="0" w:evenVBand="0" w:oddHBand="1" w:evenHBand="0" w:firstRowFirstColumn="0" w:firstRowLastColumn="0" w:lastRowFirstColumn="0" w:lastRowLastColumn="0"/>
            </w:pPr>
            <w:r>
              <w:t xml:space="preserve">Show summary </w:t>
            </w:r>
            <w:r w:rsidR="00F20CCA">
              <w:t>data</w:t>
            </w:r>
            <w:r>
              <w:t xml:space="preserve"> from the BPMs</w:t>
            </w:r>
          </w:p>
        </w:tc>
        <w:tc>
          <w:tcPr>
            <w:tcW w:w="0" w:type="auto"/>
          </w:tcPr>
          <w:p w:rsidR="00B976E8" w:rsidRDefault="00B976E8" w:rsidP="00B976E8">
            <w:pPr>
              <w:cnfStyle w:val="000000100000" w:firstRow="0" w:lastRow="0" w:firstColumn="0" w:lastColumn="0" w:oddVBand="0" w:evenVBand="0" w:oddHBand="1" w:evenHBand="0" w:firstRowFirstColumn="0" w:firstRowLastColumn="0" w:lastRowFirstColumn="0" w:lastRowLastColumn="0"/>
            </w:pPr>
            <w:r>
              <w:t>Prototype Java operations application.</w:t>
            </w:r>
          </w:p>
        </w:tc>
      </w:tr>
      <w:tr w:rsidR="00B976E8" w:rsidTr="00B976E8">
        <w:tc>
          <w:tcPr>
            <w:cnfStyle w:val="001000000000" w:firstRow="0" w:lastRow="0" w:firstColumn="1" w:lastColumn="0" w:oddVBand="0" w:evenVBand="0" w:oddHBand="0" w:evenHBand="0" w:firstRowFirstColumn="0" w:firstRowLastColumn="0" w:lastRowFirstColumn="0" w:lastRowLastColumn="0"/>
            <w:tcW w:w="0" w:type="auto"/>
          </w:tcPr>
          <w:p w:rsidR="00B976E8" w:rsidRDefault="00B976E8" w:rsidP="00B976E8">
            <w:r>
              <w:t>Linac BPM Data</w:t>
            </w:r>
          </w:p>
        </w:tc>
        <w:tc>
          <w:tcPr>
            <w:tcW w:w="0" w:type="auto"/>
          </w:tcPr>
          <w:p w:rsidR="00B976E8" w:rsidRDefault="00B976E8" w:rsidP="00B976E8">
            <w:pPr>
              <w:cnfStyle w:val="000000000000" w:firstRow="0" w:lastRow="0" w:firstColumn="0" w:lastColumn="0" w:oddVBand="0" w:evenVBand="0" w:oddHBand="0" w:evenHBand="0" w:firstRowFirstColumn="0" w:firstRowLastColumn="0" w:lastRowFirstColumn="0" w:lastRowLastColumn="0"/>
            </w:pPr>
            <w:r>
              <w:t>Show variations in the BPMs</w:t>
            </w:r>
          </w:p>
        </w:tc>
        <w:tc>
          <w:tcPr>
            <w:tcW w:w="0" w:type="auto"/>
          </w:tcPr>
          <w:p w:rsidR="00B976E8" w:rsidRDefault="00B976E8" w:rsidP="00B976E8">
            <w:pPr>
              <w:cnfStyle w:val="000000000000" w:firstRow="0" w:lastRow="0" w:firstColumn="0" w:lastColumn="0" w:oddVBand="0" w:evenVBand="0" w:oddHBand="0" w:evenHBand="0" w:firstRowFirstColumn="0" w:firstRowLastColumn="0" w:lastRowFirstColumn="0" w:lastRowLastColumn="0"/>
            </w:pPr>
            <w:r>
              <w:t>Written by Bob Florian, as specified by Fernanda Garcia.</w:t>
            </w:r>
          </w:p>
        </w:tc>
      </w:tr>
      <w:tr w:rsidR="00B976E8" w:rsidTr="00B9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76E8" w:rsidRDefault="00B976E8" w:rsidP="00B976E8">
            <w:r>
              <w:t>Linac BPM Expert</w:t>
            </w:r>
          </w:p>
        </w:tc>
        <w:tc>
          <w:tcPr>
            <w:tcW w:w="0" w:type="auto"/>
          </w:tcPr>
          <w:p w:rsidR="00B976E8" w:rsidRDefault="00B976E8" w:rsidP="00B976E8">
            <w:pPr>
              <w:cnfStyle w:val="000000100000" w:firstRow="0" w:lastRow="0" w:firstColumn="0" w:lastColumn="0" w:oddVBand="0" w:evenVBand="0" w:oddHBand="1" w:evenHBand="0" w:firstRowFirstColumn="0" w:firstRowLastColumn="0" w:lastRowFirstColumn="0" w:lastRowLastColumn="0"/>
            </w:pPr>
            <w:r>
              <w:t>Display and control of the registers, flash and calibration of the BPMs, one BPM at a time</w:t>
            </w:r>
          </w:p>
        </w:tc>
        <w:tc>
          <w:tcPr>
            <w:tcW w:w="0" w:type="auto"/>
          </w:tcPr>
          <w:p w:rsidR="00B976E8" w:rsidRDefault="00B976E8" w:rsidP="00B976E8">
            <w:pPr>
              <w:cnfStyle w:val="000000100000" w:firstRow="0" w:lastRow="0" w:firstColumn="0" w:lastColumn="0" w:oddVBand="0" w:evenVBand="0" w:oddHBand="1" w:evenHBand="0" w:firstRowFirstColumn="0" w:firstRowLastColumn="0" w:lastRowFirstColumn="0" w:lastRowLastColumn="0"/>
            </w:pPr>
            <w:r>
              <w:t>An Expert application. Flash panel is read-only at this time; Calibration simply gives control over the “Cal Tone”</w:t>
            </w:r>
          </w:p>
        </w:tc>
      </w:tr>
      <w:tr w:rsidR="00B976E8" w:rsidTr="00B976E8">
        <w:tc>
          <w:tcPr>
            <w:cnfStyle w:val="001000000000" w:firstRow="0" w:lastRow="0" w:firstColumn="1" w:lastColumn="0" w:oddVBand="0" w:evenVBand="0" w:oddHBand="0" w:evenHBand="0" w:firstRowFirstColumn="0" w:firstRowLastColumn="0" w:lastRowFirstColumn="0" w:lastRowLastColumn="0"/>
            <w:tcW w:w="0" w:type="auto"/>
          </w:tcPr>
          <w:p w:rsidR="00B976E8" w:rsidRDefault="00B976E8" w:rsidP="003F5F28">
            <w:r>
              <w:t xml:space="preserve">Linac BPM Expert </w:t>
            </w:r>
            <w:r w:rsidR="003F5F28">
              <w:t>Overview</w:t>
            </w:r>
          </w:p>
        </w:tc>
        <w:tc>
          <w:tcPr>
            <w:tcW w:w="0" w:type="auto"/>
          </w:tcPr>
          <w:p w:rsidR="00B976E8" w:rsidRDefault="00B976E8" w:rsidP="00B976E8">
            <w:pPr>
              <w:cnfStyle w:val="000000000000" w:firstRow="0" w:lastRow="0" w:firstColumn="0" w:lastColumn="0" w:oddVBand="0" w:evenVBand="0" w:oddHBand="0" w:evenHBand="0" w:firstRowFirstColumn="0" w:firstRowLastColumn="0" w:lastRowFirstColumn="0" w:lastRowLastColumn="0"/>
            </w:pPr>
            <w:r>
              <w:t>Shows the value of one register for each BPM in the entire system</w:t>
            </w:r>
          </w:p>
        </w:tc>
        <w:tc>
          <w:tcPr>
            <w:tcW w:w="0" w:type="auto"/>
          </w:tcPr>
          <w:p w:rsidR="00B976E8" w:rsidRDefault="00B976E8" w:rsidP="00B976E8">
            <w:pPr>
              <w:cnfStyle w:val="000000000000" w:firstRow="0" w:lastRow="0" w:firstColumn="0" w:lastColumn="0" w:oddVBand="0" w:evenVBand="0" w:oddHBand="0" w:evenHBand="0" w:firstRowFirstColumn="0" w:firstRowLastColumn="0" w:lastRowFirstColumn="0" w:lastRowLastColumn="0"/>
            </w:pPr>
            <w:r>
              <w:t>An Expert application. Linac and Booster</w:t>
            </w:r>
          </w:p>
        </w:tc>
      </w:tr>
      <w:tr w:rsidR="00B976E8" w:rsidTr="00B9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76E8" w:rsidRDefault="00B976E8" w:rsidP="00B976E8">
            <w:r>
              <w:t>Linac BPM Multiplex WF Control</w:t>
            </w:r>
          </w:p>
        </w:tc>
        <w:tc>
          <w:tcPr>
            <w:tcW w:w="0" w:type="auto"/>
          </w:tcPr>
          <w:p w:rsidR="00B976E8" w:rsidRDefault="00B976E8" w:rsidP="00B976E8">
            <w:pPr>
              <w:cnfStyle w:val="000000100000" w:firstRow="0" w:lastRow="0" w:firstColumn="0" w:lastColumn="0" w:oddVBand="0" w:evenVBand="0" w:oddHBand="1" w:evenHBand="0" w:firstRowFirstColumn="0" w:firstRowLastColumn="0" w:lastRowFirstColumn="0" w:lastRowLastColumn="0"/>
            </w:pPr>
            <w:r>
              <w:t>Control the setup of the multiplexed waveforms and show these waveforms</w:t>
            </w:r>
          </w:p>
        </w:tc>
        <w:tc>
          <w:tcPr>
            <w:tcW w:w="0" w:type="auto"/>
          </w:tcPr>
          <w:p w:rsidR="00B976E8" w:rsidRDefault="00B976E8" w:rsidP="00B976E8">
            <w:pPr>
              <w:cnfStyle w:val="000000100000" w:firstRow="0" w:lastRow="0" w:firstColumn="0" w:lastColumn="0" w:oddVBand="0" w:evenVBand="0" w:oddHBand="1" w:evenHBand="0" w:firstRowFirstColumn="0" w:firstRowLastColumn="0" w:lastRowFirstColumn="0" w:lastRowLastColumn="0"/>
            </w:pPr>
            <w:r>
              <w:t>An Operations application.</w:t>
            </w:r>
          </w:p>
        </w:tc>
      </w:tr>
      <w:tr w:rsidR="00B976E8" w:rsidTr="00B976E8">
        <w:tc>
          <w:tcPr>
            <w:cnfStyle w:val="001000000000" w:firstRow="0" w:lastRow="0" w:firstColumn="1" w:lastColumn="0" w:oddVBand="0" w:evenVBand="0" w:oddHBand="0" w:evenHBand="0" w:firstRowFirstColumn="0" w:firstRowLastColumn="0" w:lastRowFirstColumn="0" w:lastRowLastColumn="0"/>
            <w:tcW w:w="0" w:type="auto"/>
          </w:tcPr>
          <w:p w:rsidR="00B976E8" w:rsidRDefault="00B976E8" w:rsidP="00B976E8">
            <w:r>
              <w:t>Linac BPM Sync DAQ</w:t>
            </w:r>
          </w:p>
        </w:tc>
        <w:tc>
          <w:tcPr>
            <w:tcW w:w="0" w:type="auto"/>
          </w:tcPr>
          <w:p w:rsidR="00B976E8" w:rsidRDefault="00B976E8" w:rsidP="00B976E8">
            <w:pPr>
              <w:cnfStyle w:val="000000000000" w:firstRow="0" w:lastRow="0" w:firstColumn="0" w:lastColumn="0" w:oddVBand="0" w:evenVBand="0" w:oddHBand="0" w:evenHBand="0" w:firstRowFirstColumn="0" w:firstRowLastColumn="0" w:lastRowFirstColumn="0" w:lastRowLastColumn="0"/>
            </w:pPr>
            <w:r>
              <w:t>Control and display of the Synchronous DAQ Waveforms throughout the system</w:t>
            </w:r>
          </w:p>
        </w:tc>
        <w:tc>
          <w:tcPr>
            <w:tcW w:w="0" w:type="auto"/>
          </w:tcPr>
          <w:p w:rsidR="00B976E8" w:rsidRDefault="00B976E8" w:rsidP="00B976E8">
            <w:pPr>
              <w:cnfStyle w:val="000000000000" w:firstRow="0" w:lastRow="0" w:firstColumn="0" w:lastColumn="0" w:oddVBand="0" w:evenVBand="0" w:oddHBand="0" w:evenHBand="0" w:firstRowFirstColumn="0" w:firstRowLastColumn="0" w:lastRowFirstColumn="0" w:lastRowLastColumn="0"/>
            </w:pPr>
            <w:r>
              <w:t>An operations application.</w:t>
            </w:r>
          </w:p>
        </w:tc>
      </w:tr>
      <w:tr w:rsidR="00172667" w:rsidTr="00B9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72667" w:rsidRDefault="00172667" w:rsidP="00B976E8">
            <w:r>
              <w:t>Linac BPM All Readings</w:t>
            </w:r>
          </w:p>
        </w:tc>
        <w:tc>
          <w:tcPr>
            <w:tcW w:w="0" w:type="auto"/>
          </w:tcPr>
          <w:p w:rsidR="00172667" w:rsidRDefault="00172667" w:rsidP="00B976E8">
            <w:pPr>
              <w:cnfStyle w:val="000000100000" w:firstRow="0" w:lastRow="0" w:firstColumn="0" w:lastColumn="0" w:oddVBand="0" w:evenVBand="0" w:oddHBand="1" w:evenHBand="0" w:firstRowFirstColumn="0" w:firstRowLastColumn="0" w:lastRowFirstColumn="0" w:lastRowLastColumn="0"/>
            </w:pPr>
          </w:p>
        </w:tc>
        <w:tc>
          <w:tcPr>
            <w:tcW w:w="0" w:type="auto"/>
          </w:tcPr>
          <w:p w:rsidR="00172667" w:rsidRDefault="00172667" w:rsidP="00B976E8">
            <w:pPr>
              <w:cnfStyle w:val="000000100000" w:firstRow="0" w:lastRow="0" w:firstColumn="0" w:lastColumn="0" w:oddVBand="0" w:evenVBand="0" w:oddHBand="1" w:evenHBand="0" w:firstRowFirstColumn="0" w:firstRowLastColumn="0" w:lastRowFirstColumn="0" w:lastRowLastColumn="0"/>
            </w:pPr>
          </w:p>
        </w:tc>
      </w:tr>
    </w:tbl>
    <w:p w:rsidR="00B976E8" w:rsidRPr="00B976E8" w:rsidRDefault="00B976E8" w:rsidP="00B976E8">
      <w:r>
        <w:t xml:space="preserve">Each of these applications is written by the author, except as noted.  </w:t>
      </w:r>
    </w:p>
    <w:p w:rsidR="00512E76" w:rsidRDefault="00512E76" w:rsidP="00B976E8">
      <w:pPr>
        <w:pStyle w:val="Heading2"/>
      </w:pPr>
      <w:bookmarkStart w:id="3" w:name="_Toc362264378"/>
      <w:r>
        <w:t>General Notes</w:t>
      </w:r>
      <w:bookmarkEnd w:id="3"/>
    </w:p>
    <w:p w:rsidR="00512E76" w:rsidRDefault="00512E76" w:rsidP="00512E76">
      <w:r>
        <w:t>In many places within these applications, there will be a button that looks like this:</w:t>
      </w:r>
    </w:p>
    <w:p w:rsidR="00512E76" w:rsidRDefault="00512E76" w:rsidP="00512E76">
      <w:pPr>
        <w:jc w:val="center"/>
      </w:pPr>
      <w:r>
        <w:rPr>
          <w:noProof/>
        </w:rPr>
        <w:drawing>
          <wp:inline distT="0" distB="0" distL="0" distR="0" wp14:anchorId="754DA426" wp14:editId="3E9F311A">
            <wp:extent cx="456198" cy="590550"/>
            <wp:effectExtent l="38100" t="38100" r="39370" b="38100"/>
            <wp:docPr id="4" name="Picture 4" descr="http://mccrory.fnal.gov/images/ad/LinacBPMEx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crory.fnal.gov/images/ad/LinacBPMExpert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61492" cy="597404"/>
                    </a:xfrm>
                    <a:prstGeom prst="rect">
                      <a:avLst/>
                    </a:prstGeom>
                    <a:noFill/>
                    <a:ln w="38100" cap="flat" cmpd="sng" algn="ctr">
                      <a:solidFill>
                        <a:schemeClr val="accent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12E76" w:rsidRDefault="00512E76" w:rsidP="00512E76">
      <w:r>
        <w:t>This button launches a time chart of the data from that scalar parameter.  Clicking it again will cause the chart to be hidden (as will clicking on the “close” button normally found on the upper-</w:t>
      </w:r>
      <w:r w:rsidR="003F5F28">
        <w:t>right</w:t>
      </w:r>
      <w:r>
        <w:t xml:space="preserve"> corner of the window).</w:t>
      </w:r>
    </w:p>
    <w:p w:rsidR="00512E76" w:rsidRDefault="00512E76" w:rsidP="00512E76">
      <w:r>
        <w:t xml:space="preserve">The charts in this application are implemented through the CERN </w:t>
      </w:r>
      <w:proofErr w:type="spellStart"/>
      <w:r>
        <w:t>JDataViewer</w:t>
      </w:r>
      <w:proofErr w:type="spellEnd"/>
      <w:r>
        <w:t xml:space="preserve"> package.  For the reader who is not yet familiar with this package, here are some key features:</w:t>
      </w:r>
    </w:p>
    <w:p w:rsidR="00512E76" w:rsidRDefault="00512E76" w:rsidP="00512E76">
      <w:pPr>
        <w:pStyle w:val="ListParagraph"/>
        <w:numPr>
          <w:ilvl w:val="0"/>
          <w:numId w:val="2"/>
        </w:numPr>
      </w:pPr>
      <w:r>
        <w:t>Zoom in by dragging a rectangle within the chart.</w:t>
      </w:r>
    </w:p>
    <w:p w:rsidR="00512E76" w:rsidRDefault="00512E76" w:rsidP="00512E76">
      <w:pPr>
        <w:pStyle w:val="ListParagraph"/>
        <w:numPr>
          <w:ilvl w:val="0"/>
          <w:numId w:val="2"/>
        </w:numPr>
      </w:pPr>
      <w:r>
        <w:t>Zoom out by right-clicking within the chart.</w:t>
      </w:r>
    </w:p>
    <w:p w:rsidR="00512E76" w:rsidRDefault="00512E76" w:rsidP="00512E76">
      <w:pPr>
        <w:pStyle w:val="ListParagraph"/>
        <w:numPr>
          <w:ilvl w:val="0"/>
          <w:numId w:val="2"/>
        </w:numPr>
      </w:pPr>
      <w:r>
        <w:lastRenderedPageBreak/>
        <w:t>Use the “Views” drop-down menu to select another set of data to display.  For example, some of the charts that are displayed by clicking the “#” button, above, have a time plot and a histogram—select the histogram from the Views menu.</w:t>
      </w:r>
    </w:p>
    <w:p w:rsidR="00512E76" w:rsidRDefault="00512E76" w:rsidP="00512E76">
      <w:pPr>
        <w:pStyle w:val="ListParagraph"/>
        <w:numPr>
          <w:ilvl w:val="0"/>
          <w:numId w:val="2"/>
        </w:numPr>
      </w:pPr>
      <w:r>
        <w:t>A spreadsheet of the numbers in a chart can be seen by first selecting the chart and then clicking on the “More” pull-down menu and then selecting “Table.”</w:t>
      </w:r>
    </w:p>
    <w:p w:rsidR="00B976E8" w:rsidRDefault="00B976E8" w:rsidP="00B976E8">
      <w:pPr>
        <w:pStyle w:val="Heading1"/>
      </w:pPr>
      <w:bookmarkStart w:id="4" w:name="_Toc362264379"/>
      <w:r>
        <w:t>Application Descriptions</w:t>
      </w:r>
      <w:bookmarkEnd w:id="4"/>
    </w:p>
    <w:p w:rsidR="007E118E" w:rsidRDefault="007E118E" w:rsidP="00B976E8">
      <w:pPr>
        <w:pStyle w:val="Heading2"/>
      </w:pPr>
      <w:bookmarkStart w:id="5" w:name="_Toc362264380"/>
      <w:r>
        <w:t>Linac BPM</w:t>
      </w:r>
      <w:bookmarkEnd w:id="5"/>
    </w:p>
    <w:p w:rsidR="007E118E" w:rsidRDefault="007E118E" w:rsidP="00296BBA">
      <w:r>
        <w:t>This program provides a simple display of the BPM data.  It is a prototype for a future Java application and is not ready for full operations.  However, comments are welcome.  The initial screen looks like this:</w:t>
      </w:r>
    </w:p>
    <w:p w:rsidR="007E118E" w:rsidRDefault="007E118E" w:rsidP="00296BBA">
      <w:r>
        <w:rPr>
          <w:noProof/>
        </w:rPr>
        <w:drawing>
          <wp:inline distT="0" distB="0" distL="0" distR="0" wp14:anchorId="7F3E378F" wp14:editId="10E66555">
            <wp:extent cx="5943600" cy="4306957"/>
            <wp:effectExtent l="38100" t="38100" r="38100" b="36830"/>
            <wp:docPr id="8" name="Picture 8" descr="http://mccrory.fnal.gov/images/ad/LinacB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ccrory.fnal.gov/images/ad/LinacBPM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06957"/>
                    </a:xfrm>
                    <a:prstGeom prst="rect">
                      <a:avLst/>
                    </a:prstGeom>
                    <a:noFill/>
                    <a:ln w="38100">
                      <a:solidFill>
                        <a:schemeClr val="accent1">
                          <a:lumMod val="75000"/>
                        </a:schemeClr>
                      </a:solidFill>
                    </a:ln>
                  </pic:spPr>
                </pic:pic>
              </a:graphicData>
            </a:graphic>
          </wp:inline>
        </w:drawing>
      </w:r>
    </w:p>
    <w:p w:rsidR="007E118E" w:rsidRDefault="007E118E" w:rsidP="00B976E8">
      <w:pPr>
        <w:pStyle w:val="Heading2"/>
      </w:pPr>
      <w:bookmarkStart w:id="6" w:name="_Toc362264381"/>
      <w:r>
        <w:t>Linac BPM Data</w:t>
      </w:r>
      <w:bookmarkEnd w:id="6"/>
    </w:p>
    <w:p w:rsidR="007E118E" w:rsidRDefault="007E118E" w:rsidP="00E87E77">
      <w:r>
        <w:t xml:space="preserve">This application, written by Bob Florian, is </w:t>
      </w:r>
      <w:r w:rsidR="003F5F28">
        <w:t>used by Linac experts to understand the variations in the Linac BPM readings.</w:t>
      </w:r>
    </w:p>
    <w:p w:rsidR="0050338A" w:rsidRDefault="0050338A" w:rsidP="00B976E8">
      <w:pPr>
        <w:pStyle w:val="Heading2"/>
      </w:pPr>
      <w:bookmarkStart w:id="7" w:name="_Toc362264382"/>
      <w:r>
        <w:t>Linac BPM Expert</w:t>
      </w:r>
      <w:bookmarkEnd w:id="7"/>
    </w:p>
    <w:p w:rsidR="0050338A" w:rsidRDefault="0050338A" w:rsidP="0050338A">
      <w:r>
        <w:lastRenderedPageBreak/>
        <w:t>This program gives you access to all of the internal workings of each BPM module.  The screen will look like this when it starts:</w:t>
      </w:r>
    </w:p>
    <w:p w:rsidR="0050338A" w:rsidRDefault="00C31577" w:rsidP="0050338A">
      <w:r>
        <w:rPr>
          <w:noProof/>
        </w:rPr>
        <w:drawing>
          <wp:inline distT="0" distB="0" distL="0" distR="0" wp14:anchorId="71CA356F" wp14:editId="7570CF11">
            <wp:extent cx="5943600" cy="3279391"/>
            <wp:effectExtent l="38100" t="38100" r="38100" b="35560"/>
            <wp:docPr id="3" name="Picture 3" descr="http://mccrory.fnal.gov/images/ad/LinacBPMEx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ccrory.fnal.gov/images/ad/LinacBPMExpert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79391"/>
                    </a:xfrm>
                    <a:prstGeom prst="rect">
                      <a:avLst/>
                    </a:prstGeom>
                    <a:noFill/>
                    <a:ln w="28575">
                      <a:solidFill>
                        <a:schemeClr val="accent1">
                          <a:lumMod val="75000"/>
                        </a:schemeClr>
                      </a:solidFill>
                    </a:ln>
                  </pic:spPr>
                </pic:pic>
              </a:graphicData>
            </a:graphic>
          </wp:inline>
        </w:drawing>
      </w:r>
    </w:p>
    <w:p w:rsidR="00C31577" w:rsidRDefault="00C31577" w:rsidP="0050338A">
      <w:r>
        <w:t xml:space="preserve">This view allows you to change the most important (in the </w:t>
      </w:r>
      <w:r w:rsidR="00F80A71">
        <w:t>judgment</w:t>
      </w:r>
      <w:r>
        <w:t xml:space="preserve"> of the author) registers in each module.  Click on the “</w:t>
      </w:r>
      <w:r w:rsidR="003F5F28">
        <w:t>All registers</w:t>
      </w:r>
      <w:r>
        <w:t xml:space="preserve">” tab to see, and to be able to change, all the registers.  </w:t>
      </w:r>
      <w:proofErr w:type="gramStart"/>
      <w:r>
        <w:t xml:space="preserve">Click on the pull-down menu on the left </w:t>
      </w:r>
      <w:r w:rsidR="00A55451">
        <w:t xml:space="preserve">(under the words “Registers and Status”) </w:t>
      </w:r>
      <w:r>
        <w:t>to select another module.</w:t>
      </w:r>
      <w:proofErr w:type="gramEnd"/>
    </w:p>
    <w:p w:rsidR="00C31577" w:rsidRDefault="00C31577" w:rsidP="0050338A">
      <w:r>
        <w:t>The other main tabs give you the following functionalities:</w:t>
      </w:r>
    </w:p>
    <w:p w:rsidR="00C31577" w:rsidRDefault="00C31577" w:rsidP="00C31577">
      <w:pPr>
        <w:pStyle w:val="ListParagraph"/>
        <w:numPr>
          <w:ilvl w:val="0"/>
          <w:numId w:val="1"/>
        </w:numPr>
      </w:pPr>
      <w:r w:rsidRPr="00512E76">
        <w:rPr>
          <w:b/>
        </w:rPr>
        <w:t xml:space="preserve">Flash </w:t>
      </w:r>
      <w:r w:rsidR="00F80A71" w:rsidRPr="00512E76">
        <w:rPr>
          <w:b/>
        </w:rPr>
        <w:t>Memory</w:t>
      </w:r>
      <w:r>
        <w:t xml:space="preserve"> – See the contents of the flash memory on the module</w:t>
      </w:r>
    </w:p>
    <w:p w:rsidR="00C31577" w:rsidRDefault="00C31577" w:rsidP="00C31577">
      <w:pPr>
        <w:pStyle w:val="ListParagraph"/>
        <w:numPr>
          <w:ilvl w:val="0"/>
          <w:numId w:val="1"/>
        </w:numPr>
      </w:pPr>
      <w:r w:rsidRPr="00512E76">
        <w:rPr>
          <w:b/>
        </w:rPr>
        <w:t>Calibration</w:t>
      </w:r>
      <w:r>
        <w:t xml:space="preserve"> – Allow you to turn on the “</w:t>
      </w:r>
      <w:proofErr w:type="spellStart"/>
      <w:r>
        <w:t>cal</w:t>
      </w:r>
      <w:proofErr w:type="spellEnd"/>
      <w:r>
        <w:t xml:space="preserve"> tone” in order to debug the DA</w:t>
      </w:r>
      <w:r w:rsidR="00512E76">
        <w:t>Q</w:t>
      </w:r>
      <w:r>
        <w:t xml:space="preserve"> within the module.</w:t>
      </w:r>
    </w:p>
    <w:p w:rsidR="00E87E77" w:rsidRDefault="00E87E77" w:rsidP="00B976E8">
      <w:pPr>
        <w:pStyle w:val="Heading2"/>
      </w:pPr>
      <w:bookmarkStart w:id="8" w:name="_Toc362264383"/>
      <w:r>
        <w:t xml:space="preserve">Linac BPM Expert </w:t>
      </w:r>
      <w:r w:rsidR="003F5F28">
        <w:t>Overview</w:t>
      </w:r>
      <w:bookmarkEnd w:id="8"/>
    </w:p>
    <w:p w:rsidR="00E87E77" w:rsidRDefault="00E87E77" w:rsidP="00E87E77">
      <w:r>
        <w:t xml:space="preserve">This application provides much of the same information as “Linac BPM Expert”, but </w:t>
      </w:r>
      <w:r w:rsidR="003F5F28">
        <w:t>it shows</w:t>
      </w:r>
      <w:r>
        <w:t xml:space="preserve"> the same information for all of the modules at the same time. </w:t>
      </w:r>
    </w:p>
    <w:p w:rsidR="00E87E77" w:rsidRDefault="00E87E77" w:rsidP="00E87E77">
      <w:r>
        <w:t>The initial screen looks like this:</w:t>
      </w:r>
    </w:p>
    <w:p w:rsidR="00E87E77" w:rsidRDefault="00E87E77" w:rsidP="00E87E77">
      <w:r>
        <w:rPr>
          <w:noProof/>
        </w:rPr>
        <w:lastRenderedPageBreak/>
        <w:drawing>
          <wp:inline distT="0" distB="0" distL="0" distR="0" wp14:anchorId="03C4C706" wp14:editId="2F13F0CC">
            <wp:extent cx="5862637" cy="3100388"/>
            <wp:effectExtent l="38100" t="38100" r="43180" b="431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61" t="3529" r="782" b="736"/>
                    <a:stretch/>
                  </pic:blipFill>
                  <pic:spPr bwMode="auto">
                    <a:xfrm>
                      <a:off x="0" y="0"/>
                      <a:ext cx="5863788" cy="3100997"/>
                    </a:xfrm>
                    <a:prstGeom prst="rect">
                      <a:avLst/>
                    </a:prstGeom>
                    <a:ln w="38100" cap="flat" cmpd="sng" algn="ctr">
                      <a:solidFill>
                        <a:schemeClr val="accent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87E77" w:rsidRDefault="00E87E77" w:rsidP="00E87E77">
      <w:r>
        <w:t>This screen shows the value of all of the registers, i</w:t>
      </w:r>
      <w:r w:rsidR="00A55451">
        <w:t>n this case, the first register</w:t>
      </w:r>
      <w:r>
        <w:t xml:space="preserve"> </w:t>
      </w:r>
      <w:r w:rsidR="00A55451">
        <w:t>(</w:t>
      </w:r>
      <w:r>
        <w:t>the Control Status Register</w:t>
      </w:r>
      <w:r w:rsidR="00A55451">
        <w:t>, or CSR)</w:t>
      </w:r>
      <w:r>
        <w:t>, for all of the modules.  Other registers can be chosen through the radio buttons across the top.  Click on the “?” button to see a list of the registers.</w:t>
      </w:r>
    </w:p>
    <w:p w:rsidR="00E87E77" w:rsidRDefault="00E87E77" w:rsidP="00E87E77">
      <w:r>
        <w:t>Usually, a value of “FFFF” indicates that this module is not responding to the data request.</w:t>
      </w:r>
    </w:p>
    <w:p w:rsidR="003F5F28" w:rsidRDefault="003F5F28" w:rsidP="00E87E77">
      <w:r>
        <w:t>Some of the registers have well-defined limits to the values.  If the reading exceeds the limits set internally in the program, the readback will be red.</w:t>
      </w:r>
    </w:p>
    <w:p w:rsidR="00C8079D" w:rsidRDefault="00C8079D" w:rsidP="00B976E8">
      <w:pPr>
        <w:pStyle w:val="Heading2"/>
      </w:pPr>
      <w:bookmarkStart w:id="9" w:name="_Toc362264384"/>
      <w:r>
        <w:t>Linac BPM Multiplex Waveform Control</w:t>
      </w:r>
      <w:bookmarkEnd w:id="9"/>
    </w:p>
    <w:p w:rsidR="00C8079D" w:rsidRDefault="00C8079D" w:rsidP="00C8079D">
      <w:r>
        <w:t xml:space="preserve">This program allows for the control and display of the multiplexed waveforms that are available through the Linac BPM OAC.  </w:t>
      </w:r>
    </w:p>
    <w:p w:rsidR="00C8079D" w:rsidRDefault="00C8079D" w:rsidP="00C8079D">
      <w:r>
        <w:t>The OAC looks at eight channels, L</w:t>
      </w:r>
      <w:proofErr w:type="gramStart"/>
      <w:r>
        <w:t>:BPMXCn</w:t>
      </w:r>
      <w:proofErr w:type="gramEnd"/>
      <w:r>
        <w:t xml:space="preserve">, to determine which BPMs to read for the array data (waveforms) that are </w:t>
      </w:r>
      <w:r w:rsidR="00512E76">
        <w:t>presented</w:t>
      </w:r>
      <w:r>
        <w:t xml:space="preserve"> in the eight matching waveform channels, L:BPMWFn. The 32-bit code is not particularly readable—it represents the node address of the module that contains this waveform, and the memory location within that module.  </w:t>
      </w:r>
    </w:p>
    <w:p w:rsidR="00C8079D" w:rsidRDefault="00C8079D" w:rsidP="00E87E77">
      <w:r>
        <w:t>The initial screen of this application looks like this:</w:t>
      </w:r>
    </w:p>
    <w:p w:rsidR="00C8079D" w:rsidRDefault="00C8079D" w:rsidP="00E87E77">
      <w:r>
        <w:rPr>
          <w:noProof/>
        </w:rPr>
        <w:lastRenderedPageBreak/>
        <w:drawing>
          <wp:inline distT="0" distB="0" distL="0" distR="0" wp14:anchorId="2B097DC1" wp14:editId="262A1F12">
            <wp:extent cx="5943600" cy="3781497"/>
            <wp:effectExtent l="38100" t="38100" r="38100" b="47625"/>
            <wp:docPr id="7" name="Picture 7" descr="http://mccrory.fnal.gov/images/ad/LinacBPMExp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ccrory.fnal.gov/images/ad/LinacBPMExpert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81497"/>
                    </a:xfrm>
                    <a:prstGeom prst="rect">
                      <a:avLst/>
                    </a:prstGeom>
                    <a:noFill/>
                    <a:ln w="38100">
                      <a:solidFill>
                        <a:schemeClr val="accent1">
                          <a:lumMod val="75000"/>
                        </a:schemeClr>
                      </a:solidFill>
                    </a:ln>
                  </pic:spPr>
                </pic:pic>
              </a:graphicData>
            </a:graphic>
          </wp:inline>
        </w:drawing>
      </w:r>
    </w:p>
    <w:p w:rsidR="00C8079D" w:rsidRDefault="00C8079D" w:rsidP="00E87E77">
      <w:r>
        <w:t>The display of the waveform is included for completeness.  It is assumed that the real display will come from another application, like D27.</w:t>
      </w:r>
    </w:p>
    <w:p w:rsidR="00512E76" w:rsidRPr="00C8079D" w:rsidRDefault="00512E76" w:rsidP="00512E76">
      <w:r>
        <w:t>Click on the button on the left side of the display, just to the right of the green-on-black hex number field.  A pull-down menu will pop up and allow you to select the BPM for which you want to display.  You can display the X, Y, Magnitude (“I”) or Phase (“F”) of any BPM.</w:t>
      </w:r>
    </w:p>
    <w:p w:rsidR="00A55451" w:rsidRDefault="00512E76" w:rsidP="00E87E77">
      <w:r>
        <w:t>T</w:t>
      </w:r>
      <w:r w:rsidR="00A55451">
        <w:t xml:space="preserve">hese multiplexed devices all </w:t>
      </w:r>
      <w:r>
        <w:t>begin</w:t>
      </w:r>
      <w:r w:rsidR="00A55451">
        <w:t xml:space="preserve"> with “L:”</w:t>
      </w:r>
      <w:r w:rsidR="00FE0EEA">
        <w:t xml:space="preserve"> although</w:t>
      </w:r>
      <w:r w:rsidR="00A55451">
        <w:t xml:space="preserve"> the Booster 400 MeV-line BPMs are available for these devices, too.</w:t>
      </w:r>
    </w:p>
    <w:p w:rsidR="00B976E8" w:rsidRDefault="00B976E8" w:rsidP="00B976E8">
      <w:pPr>
        <w:pStyle w:val="Heading2"/>
      </w:pPr>
      <w:bookmarkStart w:id="10" w:name="_Toc362264385"/>
      <w:r>
        <w:t>Linac BPM Sync DAQ</w:t>
      </w:r>
      <w:bookmarkEnd w:id="10"/>
    </w:p>
    <w:p w:rsidR="00B976E8" w:rsidRDefault="003F5F28" w:rsidP="00B976E8">
      <w:r>
        <w:t>This application exercises the new functionality in the BPM control modules called “Synchronous DAQ Waveforms.”  The initial screen looks like this:</w:t>
      </w:r>
    </w:p>
    <w:p w:rsidR="003F5F28" w:rsidRDefault="00172667" w:rsidP="00172667">
      <w:pPr>
        <w:pStyle w:val="Heading2"/>
      </w:pPr>
      <w:bookmarkStart w:id="11" w:name="_Toc362264386"/>
      <w:r>
        <w:t>Linac BPM All Readings</w:t>
      </w:r>
      <w:bookmarkEnd w:id="11"/>
    </w:p>
    <w:p w:rsidR="00172667" w:rsidRPr="00172667" w:rsidRDefault="00172667" w:rsidP="00172667">
      <w:r>
        <w:t>Show all the BPM readings on one (scrolling) panel.  Also can show the calculate RMS values of these readings.</w:t>
      </w:r>
    </w:p>
    <w:sectPr w:rsidR="00172667" w:rsidRPr="00172667" w:rsidSect="00EC7B6E">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6E" w:rsidRDefault="00EC7B6E" w:rsidP="00EC7B6E">
      <w:pPr>
        <w:spacing w:before="0" w:after="0" w:line="240" w:lineRule="auto"/>
      </w:pPr>
      <w:r>
        <w:separator/>
      </w:r>
    </w:p>
  </w:endnote>
  <w:endnote w:type="continuationSeparator" w:id="0">
    <w:p w:rsidR="00EC7B6E" w:rsidRDefault="00EC7B6E" w:rsidP="00EC7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D" w:rsidRDefault="00C8079D" w:rsidP="00C8079D">
    <w:pPr>
      <w:pStyle w:val="Footer"/>
      <w:pBdr>
        <w:top w:val="thinThickSmallGap" w:sz="24" w:space="1" w:color="988207" w:themeColor="accent2" w:themeShade="BF"/>
      </w:pBdr>
      <w:rPr>
        <w:rFonts w:asciiTheme="majorHAnsi" w:eastAsiaTheme="majorEastAsia" w:hAnsiTheme="majorHAnsi" w:cstheme="majorBidi"/>
      </w:rPr>
    </w:pPr>
    <w:r>
      <w:rPr>
        <w:rFonts w:asciiTheme="majorHAnsi" w:eastAsiaTheme="majorEastAsia" w:hAnsiTheme="majorHAnsi" w:cstheme="majorBidi"/>
      </w:rPr>
      <w:t>Linac BPM Applications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6675E" w:rsidRPr="00F6675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8079D" w:rsidRDefault="00C8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6E" w:rsidRDefault="00EC7B6E" w:rsidP="00EC7B6E">
      <w:pPr>
        <w:spacing w:before="0" w:after="0" w:line="240" w:lineRule="auto"/>
      </w:pPr>
      <w:r>
        <w:separator/>
      </w:r>
    </w:p>
  </w:footnote>
  <w:footnote w:type="continuationSeparator" w:id="0">
    <w:p w:rsidR="00EC7B6E" w:rsidRDefault="00EC7B6E" w:rsidP="00EC7B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E" w:rsidRDefault="00EC7B6E">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685800</wp:posOffset>
              </wp:positionH>
              <wp:positionV relativeFrom="paragraph">
                <wp:posOffset>28575</wp:posOffset>
              </wp:positionV>
              <wp:extent cx="2374265" cy="6191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9125"/>
                      </a:xfrm>
                      <a:prstGeom prst="rect">
                        <a:avLst/>
                      </a:prstGeom>
                      <a:solidFill>
                        <a:srgbClr val="FFFFFF"/>
                      </a:solidFill>
                      <a:ln w="9525">
                        <a:noFill/>
                        <a:miter lim="800000"/>
                        <a:headEnd/>
                        <a:tailEnd/>
                      </a:ln>
                    </wps:spPr>
                    <wps:txbx>
                      <w:txbxContent>
                        <w:p w:rsidR="00EC7B6E" w:rsidRPr="00183D29" w:rsidRDefault="00EC7B6E">
                          <w:pPr>
                            <w:rPr>
                              <w:spacing w:val="20"/>
                            </w:rPr>
                          </w:pPr>
                          <w:r w:rsidRPr="00183D29">
                            <w:rPr>
                              <w:rFonts w:ascii="Arial" w:hAnsi="Arial" w:cs="Arial"/>
                              <w:b/>
                              <w:spacing w:val="20"/>
                              <w:sz w:val="44"/>
                            </w:rPr>
                            <w:t>FERMILAB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2.25pt;width:186.95pt;height:4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zIQIAAB0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" stroked="f">
              <v:textbox>
                <w:txbxContent>
                  <w:p w:rsidR="00EC7B6E" w:rsidRPr="00183D29" w:rsidRDefault="00EC7B6E">
                    <w:pPr>
                      <w:rPr>
                        <w:spacing w:val="20"/>
                      </w:rPr>
                    </w:pPr>
                    <w:r w:rsidRPr="00183D29">
                      <w:rPr>
                        <w:rFonts w:ascii="Arial" w:hAnsi="Arial" w:cs="Arial"/>
                        <w:b/>
                        <w:spacing w:val="20"/>
                        <w:sz w:val="44"/>
                      </w:rPr>
                      <w:t>FERMILAB</w:t>
                    </w:r>
                  </w:p>
                </w:txbxContent>
              </v:textbox>
            </v:shape>
          </w:pict>
        </mc:Fallback>
      </mc:AlternateContent>
    </w:r>
    <w:r>
      <w:rPr>
        <w:noProof/>
      </w:rPr>
      <w:drawing>
        <wp:inline distT="0" distB="0" distL="0" distR="0">
          <wp:extent cx="685800" cy="7166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63" cy="71762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7E4"/>
    <w:multiLevelType w:val="hybridMultilevel"/>
    <w:tmpl w:val="B6B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58C7"/>
    <w:multiLevelType w:val="hybridMultilevel"/>
    <w:tmpl w:val="141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6E"/>
    <w:rsid w:val="00047193"/>
    <w:rsid w:val="00172667"/>
    <w:rsid w:val="00183D29"/>
    <w:rsid w:val="002460B6"/>
    <w:rsid w:val="00296BBA"/>
    <w:rsid w:val="003F5F28"/>
    <w:rsid w:val="0050338A"/>
    <w:rsid w:val="00512E76"/>
    <w:rsid w:val="007E118E"/>
    <w:rsid w:val="009C38EB"/>
    <w:rsid w:val="00A55451"/>
    <w:rsid w:val="00B976E8"/>
    <w:rsid w:val="00C31577"/>
    <w:rsid w:val="00C8079D"/>
    <w:rsid w:val="00D00546"/>
    <w:rsid w:val="00E87E77"/>
    <w:rsid w:val="00EC7B6E"/>
    <w:rsid w:val="00ED7313"/>
    <w:rsid w:val="00F20CCA"/>
    <w:rsid w:val="00F6675E"/>
    <w:rsid w:val="00F80A71"/>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rPr>
      <w:sz w:val="20"/>
      <w:szCs w:val="20"/>
    </w:rPr>
  </w:style>
  <w:style w:type="paragraph" w:styleId="Heading1">
    <w:name w:val="heading 1"/>
    <w:basedOn w:val="Normal"/>
    <w:next w:val="Normal"/>
    <w:link w:val="Heading1Char"/>
    <w:uiPriority w:val="9"/>
    <w:qFormat/>
    <w:rsid w:val="00512E76"/>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before="360" w:after="12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C7B6E"/>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C7B6E"/>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Heading4">
    <w:name w:val="heading 4"/>
    <w:basedOn w:val="Normal"/>
    <w:next w:val="Normal"/>
    <w:link w:val="Heading4Char"/>
    <w:uiPriority w:val="9"/>
    <w:semiHidden/>
    <w:unhideWhenUsed/>
    <w:qFormat/>
    <w:rsid w:val="00EC7B6E"/>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Heading5">
    <w:name w:val="heading 5"/>
    <w:basedOn w:val="Normal"/>
    <w:next w:val="Normal"/>
    <w:link w:val="Heading5Char"/>
    <w:uiPriority w:val="9"/>
    <w:semiHidden/>
    <w:unhideWhenUsed/>
    <w:qFormat/>
    <w:rsid w:val="00EC7B6E"/>
    <w:pPr>
      <w:pBdr>
        <w:bottom w:val="single" w:sz="6" w:space="1" w:color="6EA0B0" w:themeColor="accent1"/>
      </w:pBdr>
      <w:spacing w:before="300" w:after="0"/>
      <w:outlineLvl w:val="4"/>
    </w:pPr>
    <w:rPr>
      <w:caps/>
      <w:color w:val="4B7B8A" w:themeColor="accent1" w:themeShade="BF"/>
      <w:spacing w:val="10"/>
      <w:sz w:val="22"/>
      <w:szCs w:val="22"/>
    </w:rPr>
  </w:style>
  <w:style w:type="paragraph" w:styleId="Heading6">
    <w:name w:val="heading 6"/>
    <w:basedOn w:val="Normal"/>
    <w:next w:val="Normal"/>
    <w:link w:val="Heading6Char"/>
    <w:uiPriority w:val="9"/>
    <w:semiHidden/>
    <w:unhideWhenUsed/>
    <w:qFormat/>
    <w:rsid w:val="00EC7B6E"/>
    <w:pPr>
      <w:pBdr>
        <w:bottom w:val="dotted" w:sz="6" w:space="1" w:color="6EA0B0" w:themeColor="accent1"/>
      </w:pBdr>
      <w:spacing w:before="300" w:after="0"/>
      <w:outlineLvl w:val="5"/>
    </w:pPr>
    <w:rPr>
      <w:caps/>
      <w:color w:val="4B7B8A" w:themeColor="accent1" w:themeShade="BF"/>
      <w:spacing w:val="10"/>
      <w:sz w:val="22"/>
      <w:szCs w:val="22"/>
    </w:rPr>
  </w:style>
  <w:style w:type="paragraph" w:styleId="Heading7">
    <w:name w:val="heading 7"/>
    <w:basedOn w:val="Normal"/>
    <w:next w:val="Normal"/>
    <w:link w:val="Heading7Char"/>
    <w:uiPriority w:val="9"/>
    <w:semiHidden/>
    <w:unhideWhenUsed/>
    <w:qFormat/>
    <w:rsid w:val="00EC7B6E"/>
    <w:pPr>
      <w:spacing w:before="300" w:after="0"/>
      <w:outlineLvl w:val="6"/>
    </w:pPr>
    <w:rPr>
      <w:caps/>
      <w:color w:val="4B7B8A" w:themeColor="accent1" w:themeShade="BF"/>
      <w:spacing w:val="10"/>
      <w:sz w:val="22"/>
      <w:szCs w:val="22"/>
    </w:rPr>
  </w:style>
  <w:style w:type="paragraph" w:styleId="Heading8">
    <w:name w:val="heading 8"/>
    <w:basedOn w:val="Normal"/>
    <w:next w:val="Normal"/>
    <w:link w:val="Heading8Char"/>
    <w:uiPriority w:val="9"/>
    <w:semiHidden/>
    <w:unhideWhenUsed/>
    <w:qFormat/>
    <w:rsid w:val="00EC7B6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7B6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7B6E"/>
    <w:pPr>
      <w:spacing w:before="720"/>
    </w:pPr>
    <w:rPr>
      <w:caps/>
      <w:color w:val="6EA0B0" w:themeColor="accent1"/>
      <w:spacing w:val="10"/>
      <w:kern w:val="28"/>
      <w:sz w:val="52"/>
      <w:szCs w:val="52"/>
    </w:rPr>
  </w:style>
  <w:style w:type="character" w:customStyle="1" w:styleId="TitleChar">
    <w:name w:val="Title Char"/>
    <w:basedOn w:val="DefaultParagraphFont"/>
    <w:link w:val="Title"/>
    <w:uiPriority w:val="10"/>
    <w:rsid w:val="00EC7B6E"/>
    <w:rPr>
      <w:caps/>
      <w:color w:val="6EA0B0" w:themeColor="accent1"/>
      <w:spacing w:val="10"/>
      <w:kern w:val="28"/>
      <w:sz w:val="52"/>
      <w:szCs w:val="52"/>
    </w:rPr>
  </w:style>
  <w:style w:type="character" w:customStyle="1" w:styleId="Heading1Char">
    <w:name w:val="Heading 1 Char"/>
    <w:basedOn w:val="DefaultParagraphFont"/>
    <w:link w:val="Heading1"/>
    <w:uiPriority w:val="9"/>
    <w:rsid w:val="00512E76"/>
    <w:rPr>
      <w:b/>
      <w:bCs/>
      <w:caps/>
      <w:color w:val="FFFFFF" w:themeColor="background1"/>
      <w:spacing w:val="15"/>
      <w:shd w:val="clear" w:color="auto" w:fill="6EA0B0" w:themeFill="accent1"/>
    </w:rPr>
  </w:style>
  <w:style w:type="character" w:customStyle="1" w:styleId="Heading2Char">
    <w:name w:val="Heading 2 Char"/>
    <w:basedOn w:val="DefaultParagraphFont"/>
    <w:link w:val="Heading2"/>
    <w:uiPriority w:val="9"/>
    <w:rsid w:val="00EC7B6E"/>
    <w:rPr>
      <w:caps/>
      <w:spacing w:val="15"/>
      <w:shd w:val="clear" w:color="auto" w:fill="E1EBEF" w:themeFill="accent1" w:themeFillTint="33"/>
    </w:rPr>
  </w:style>
  <w:style w:type="character" w:customStyle="1" w:styleId="Heading3Char">
    <w:name w:val="Heading 3 Char"/>
    <w:basedOn w:val="DefaultParagraphFont"/>
    <w:link w:val="Heading3"/>
    <w:uiPriority w:val="9"/>
    <w:semiHidden/>
    <w:rsid w:val="00EC7B6E"/>
    <w:rPr>
      <w:caps/>
      <w:color w:val="32515C" w:themeColor="accent1" w:themeShade="7F"/>
      <w:spacing w:val="15"/>
    </w:rPr>
  </w:style>
  <w:style w:type="character" w:customStyle="1" w:styleId="Heading4Char">
    <w:name w:val="Heading 4 Char"/>
    <w:basedOn w:val="DefaultParagraphFont"/>
    <w:link w:val="Heading4"/>
    <w:uiPriority w:val="9"/>
    <w:semiHidden/>
    <w:rsid w:val="00EC7B6E"/>
    <w:rPr>
      <w:caps/>
      <w:color w:val="4B7B8A" w:themeColor="accent1" w:themeShade="BF"/>
      <w:spacing w:val="10"/>
    </w:rPr>
  </w:style>
  <w:style w:type="character" w:customStyle="1" w:styleId="Heading5Char">
    <w:name w:val="Heading 5 Char"/>
    <w:basedOn w:val="DefaultParagraphFont"/>
    <w:link w:val="Heading5"/>
    <w:uiPriority w:val="9"/>
    <w:semiHidden/>
    <w:rsid w:val="00EC7B6E"/>
    <w:rPr>
      <w:caps/>
      <w:color w:val="4B7B8A" w:themeColor="accent1" w:themeShade="BF"/>
      <w:spacing w:val="10"/>
    </w:rPr>
  </w:style>
  <w:style w:type="character" w:customStyle="1" w:styleId="Heading6Char">
    <w:name w:val="Heading 6 Char"/>
    <w:basedOn w:val="DefaultParagraphFont"/>
    <w:link w:val="Heading6"/>
    <w:uiPriority w:val="9"/>
    <w:semiHidden/>
    <w:rsid w:val="00EC7B6E"/>
    <w:rPr>
      <w:caps/>
      <w:color w:val="4B7B8A" w:themeColor="accent1" w:themeShade="BF"/>
      <w:spacing w:val="10"/>
    </w:rPr>
  </w:style>
  <w:style w:type="character" w:customStyle="1" w:styleId="Heading7Char">
    <w:name w:val="Heading 7 Char"/>
    <w:basedOn w:val="DefaultParagraphFont"/>
    <w:link w:val="Heading7"/>
    <w:uiPriority w:val="9"/>
    <w:semiHidden/>
    <w:rsid w:val="00EC7B6E"/>
    <w:rPr>
      <w:caps/>
      <w:color w:val="4B7B8A" w:themeColor="accent1" w:themeShade="BF"/>
      <w:spacing w:val="10"/>
    </w:rPr>
  </w:style>
  <w:style w:type="character" w:customStyle="1" w:styleId="Heading8Char">
    <w:name w:val="Heading 8 Char"/>
    <w:basedOn w:val="DefaultParagraphFont"/>
    <w:link w:val="Heading8"/>
    <w:uiPriority w:val="9"/>
    <w:semiHidden/>
    <w:rsid w:val="00EC7B6E"/>
    <w:rPr>
      <w:caps/>
      <w:spacing w:val="10"/>
      <w:sz w:val="18"/>
      <w:szCs w:val="18"/>
    </w:rPr>
  </w:style>
  <w:style w:type="character" w:customStyle="1" w:styleId="Heading9Char">
    <w:name w:val="Heading 9 Char"/>
    <w:basedOn w:val="DefaultParagraphFont"/>
    <w:link w:val="Heading9"/>
    <w:uiPriority w:val="9"/>
    <w:semiHidden/>
    <w:rsid w:val="00EC7B6E"/>
    <w:rPr>
      <w:i/>
      <w:caps/>
      <w:spacing w:val="10"/>
      <w:sz w:val="18"/>
      <w:szCs w:val="18"/>
    </w:rPr>
  </w:style>
  <w:style w:type="paragraph" w:styleId="Caption">
    <w:name w:val="caption"/>
    <w:basedOn w:val="Normal"/>
    <w:next w:val="Normal"/>
    <w:uiPriority w:val="35"/>
    <w:semiHidden/>
    <w:unhideWhenUsed/>
    <w:qFormat/>
    <w:rsid w:val="00EC7B6E"/>
    <w:rPr>
      <w:b/>
      <w:bCs/>
      <w:color w:val="4B7B8A" w:themeColor="accent1" w:themeShade="BF"/>
      <w:sz w:val="16"/>
      <w:szCs w:val="16"/>
    </w:rPr>
  </w:style>
  <w:style w:type="paragraph" w:styleId="Subtitle">
    <w:name w:val="Subtitle"/>
    <w:basedOn w:val="Normal"/>
    <w:next w:val="Normal"/>
    <w:link w:val="SubtitleChar"/>
    <w:uiPriority w:val="11"/>
    <w:qFormat/>
    <w:rsid w:val="00EC7B6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7B6E"/>
    <w:rPr>
      <w:caps/>
      <w:color w:val="595959" w:themeColor="text1" w:themeTint="A6"/>
      <w:spacing w:val="10"/>
      <w:sz w:val="24"/>
      <w:szCs w:val="24"/>
    </w:rPr>
  </w:style>
  <w:style w:type="character" w:styleId="Strong">
    <w:name w:val="Strong"/>
    <w:uiPriority w:val="22"/>
    <w:qFormat/>
    <w:rsid w:val="00EC7B6E"/>
    <w:rPr>
      <w:b/>
      <w:bCs/>
    </w:rPr>
  </w:style>
  <w:style w:type="character" w:styleId="Emphasis">
    <w:name w:val="Emphasis"/>
    <w:uiPriority w:val="20"/>
    <w:qFormat/>
    <w:rsid w:val="00EC7B6E"/>
    <w:rPr>
      <w:caps/>
      <w:color w:val="32515C" w:themeColor="accent1" w:themeShade="7F"/>
      <w:spacing w:val="5"/>
    </w:rPr>
  </w:style>
  <w:style w:type="paragraph" w:styleId="NoSpacing">
    <w:name w:val="No Spacing"/>
    <w:basedOn w:val="Normal"/>
    <w:link w:val="NoSpacingChar"/>
    <w:uiPriority w:val="1"/>
    <w:qFormat/>
    <w:rsid w:val="00EC7B6E"/>
    <w:pPr>
      <w:spacing w:before="0" w:after="0" w:line="240" w:lineRule="auto"/>
    </w:pPr>
  </w:style>
  <w:style w:type="character" w:customStyle="1" w:styleId="NoSpacingChar">
    <w:name w:val="No Spacing Char"/>
    <w:basedOn w:val="DefaultParagraphFont"/>
    <w:link w:val="NoSpacing"/>
    <w:uiPriority w:val="1"/>
    <w:rsid w:val="00EC7B6E"/>
    <w:rPr>
      <w:sz w:val="20"/>
      <w:szCs w:val="20"/>
    </w:rPr>
  </w:style>
  <w:style w:type="paragraph" w:styleId="ListParagraph">
    <w:name w:val="List Paragraph"/>
    <w:basedOn w:val="Normal"/>
    <w:uiPriority w:val="34"/>
    <w:qFormat/>
    <w:rsid w:val="00EC7B6E"/>
    <w:pPr>
      <w:ind w:left="720"/>
      <w:contextualSpacing/>
    </w:pPr>
  </w:style>
  <w:style w:type="paragraph" w:styleId="Quote">
    <w:name w:val="Quote"/>
    <w:basedOn w:val="Normal"/>
    <w:next w:val="Normal"/>
    <w:link w:val="QuoteChar"/>
    <w:uiPriority w:val="29"/>
    <w:qFormat/>
    <w:rsid w:val="00EC7B6E"/>
    <w:rPr>
      <w:i/>
      <w:iCs/>
    </w:rPr>
  </w:style>
  <w:style w:type="character" w:customStyle="1" w:styleId="QuoteChar">
    <w:name w:val="Quote Char"/>
    <w:basedOn w:val="DefaultParagraphFont"/>
    <w:link w:val="Quote"/>
    <w:uiPriority w:val="29"/>
    <w:rsid w:val="00EC7B6E"/>
    <w:rPr>
      <w:i/>
      <w:iCs/>
      <w:sz w:val="20"/>
      <w:szCs w:val="20"/>
    </w:rPr>
  </w:style>
  <w:style w:type="paragraph" w:styleId="IntenseQuote">
    <w:name w:val="Intense Quote"/>
    <w:basedOn w:val="Normal"/>
    <w:next w:val="Normal"/>
    <w:link w:val="IntenseQuoteChar"/>
    <w:uiPriority w:val="30"/>
    <w:qFormat/>
    <w:rsid w:val="00EC7B6E"/>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IntenseQuoteChar">
    <w:name w:val="Intense Quote Char"/>
    <w:basedOn w:val="DefaultParagraphFont"/>
    <w:link w:val="IntenseQuote"/>
    <w:uiPriority w:val="30"/>
    <w:rsid w:val="00EC7B6E"/>
    <w:rPr>
      <w:i/>
      <w:iCs/>
      <w:color w:val="6EA0B0" w:themeColor="accent1"/>
      <w:sz w:val="20"/>
      <w:szCs w:val="20"/>
    </w:rPr>
  </w:style>
  <w:style w:type="character" w:styleId="SubtleEmphasis">
    <w:name w:val="Subtle Emphasis"/>
    <w:uiPriority w:val="19"/>
    <w:qFormat/>
    <w:rsid w:val="00EC7B6E"/>
    <w:rPr>
      <w:i/>
      <w:iCs/>
      <w:color w:val="32515C" w:themeColor="accent1" w:themeShade="7F"/>
    </w:rPr>
  </w:style>
  <w:style w:type="character" w:styleId="IntenseEmphasis">
    <w:name w:val="Intense Emphasis"/>
    <w:uiPriority w:val="21"/>
    <w:qFormat/>
    <w:rsid w:val="00EC7B6E"/>
    <w:rPr>
      <w:b/>
      <w:bCs/>
      <w:caps/>
      <w:color w:val="32515C" w:themeColor="accent1" w:themeShade="7F"/>
      <w:spacing w:val="10"/>
    </w:rPr>
  </w:style>
  <w:style w:type="character" w:styleId="SubtleReference">
    <w:name w:val="Subtle Reference"/>
    <w:uiPriority w:val="31"/>
    <w:qFormat/>
    <w:rsid w:val="00EC7B6E"/>
    <w:rPr>
      <w:b/>
      <w:bCs/>
      <w:color w:val="6EA0B0" w:themeColor="accent1"/>
    </w:rPr>
  </w:style>
  <w:style w:type="character" w:styleId="IntenseReference">
    <w:name w:val="Intense Reference"/>
    <w:uiPriority w:val="32"/>
    <w:qFormat/>
    <w:rsid w:val="00EC7B6E"/>
    <w:rPr>
      <w:b/>
      <w:bCs/>
      <w:i/>
      <w:iCs/>
      <w:caps/>
      <w:color w:val="6EA0B0" w:themeColor="accent1"/>
    </w:rPr>
  </w:style>
  <w:style w:type="character" w:styleId="BookTitle">
    <w:name w:val="Book Title"/>
    <w:uiPriority w:val="33"/>
    <w:qFormat/>
    <w:rsid w:val="00EC7B6E"/>
    <w:rPr>
      <w:b/>
      <w:bCs/>
      <w:i/>
      <w:iCs/>
      <w:spacing w:val="9"/>
    </w:rPr>
  </w:style>
  <w:style w:type="paragraph" w:styleId="TOCHeading">
    <w:name w:val="TOC Heading"/>
    <w:basedOn w:val="Heading1"/>
    <w:next w:val="Normal"/>
    <w:uiPriority w:val="39"/>
    <w:semiHidden/>
    <w:unhideWhenUsed/>
    <w:qFormat/>
    <w:rsid w:val="00EC7B6E"/>
    <w:pPr>
      <w:outlineLvl w:val="9"/>
    </w:pPr>
    <w:rPr>
      <w:lang w:bidi="en-US"/>
    </w:rPr>
  </w:style>
  <w:style w:type="paragraph" w:styleId="Header">
    <w:name w:val="header"/>
    <w:basedOn w:val="Normal"/>
    <w:link w:val="HeaderChar"/>
    <w:uiPriority w:val="99"/>
    <w:unhideWhenUsed/>
    <w:rsid w:val="00EC7B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7B6E"/>
    <w:rPr>
      <w:sz w:val="20"/>
      <w:szCs w:val="20"/>
    </w:rPr>
  </w:style>
  <w:style w:type="paragraph" w:styleId="Footer">
    <w:name w:val="footer"/>
    <w:basedOn w:val="Normal"/>
    <w:link w:val="FooterChar"/>
    <w:uiPriority w:val="99"/>
    <w:unhideWhenUsed/>
    <w:rsid w:val="00EC7B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7B6E"/>
    <w:rPr>
      <w:sz w:val="20"/>
      <w:szCs w:val="20"/>
    </w:rPr>
  </w:style>
  <w:style w:type="paragraph" w:styleId="BalloonText">
    <w:name w:val="Balloon Text"/>
    <w:basedOn w:val="Normal"/>
    <w:link w:val="BalloonTextChar"/>
    <w:uiPriority w:val="99"/>
    <w:semiHidden/>
    <w:unhideWhenUsed/>
    <w:rsid w:val="00EC7B6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6E"/>
    <w:rPr>
      <w:rFonts w:ascii="Tahoma" w:hAnsi="Tahoma" w:cs="Tahoma"/>
      <w:sz w:val="16"/>
      <w:szCs w:val="16"/>
    </w:rPr>
  </w:style>
  <w:style w:type="character" w:styleId="Hyperlink">
    <w:name w:val="Hyperlink"/>
    <w:basedOn w:val="DefaultParagraphFont"/>
    <w:uiPriority w:val="99"/>
    <w:unhideWhenUsed/>
    <w:rsid w:val="0050338A"/>
    <w:rPr>
      <w:color w:val="00C8C3" w:themeColor="hyperlink"/>
      <w:u w:val="single"/>
    </w:rPr>
  </w:style>
  <w:style w:type="table" w:styleId="TableGrid">
    <w:name w:val="Table Grid"/>
    <w:basedOn w:val="TableNormal"/>
    <w:uiPriority w:val="59"/>
    <w:rsid w:val="00B976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976E8"/>
    <w:pPr>
      <w:spacing w:before="0"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TOC1">
    <w:name w:val="toc 1"/>
    <w:basedOn w:val="Normal"/>
    <w:next w:val="Normal"/>
    <w:autoRedefine/>
    <w:uiPriority w:val="39"/>
    <w:unhideWhenUsed/>
    <w:rsid w:val="007E118E"/>
    <w:pPr>
      <w:tabs>
        <w:tab w:val="right" w:leader="dot" w:pos="9350"/>
      </w:tabs>
      <w:spacing w:before="120" w:after="0"/>
    </w:pPr>
    <w:rPr>
      <w:b/>
    </w:rPr>
  </w:style>
  <w:style w:type="paragraph" w:styleId="TOC2">
    <w:name w:val="toc 2"/>
    <w:basedOn w:val="Normal"/>
    <w:next w:val="Normal"/>
    <w:autoRedefine/>
    <w:uiPriority w:val="39"/>
    <w:unhideWhenUsed/>
    <w:rsid w:val="007E118E"/>
    <w:pPr>
      <w:spacing w:before="0" w:after="0"/>
      <w:ind w:left="2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rPr>
      <w:sz w:val="20"/>
      <w:szCs w:val="20"/>
    </w:rPr>
  </w:style>
  <w:style w:type="paragraph" w:styleId="Heading1">
    <w:name w:val="heading 1"/>
    <w:basedOn w:val="Normal"/>
    <w:next w:val="Normal"/>
    <w:link w:val="Heading1Char"/>
    <w:uiPriority w:val="9"/>
    <w:qFormat/>
    <w:rsid w:val="00512E76"/>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before="360" w:after="12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C7B6E"/>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C7B6E"/>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Heading4">
    <w:name w:val="heading 4"/>
    <w:basedOn w:val="Normal"/>
    <w:next w:val="Normal"/>
    <w:link w:val="Heading4Char"/>
    <w:uiPriority w:val="9"/>
    <w:semiHidden/>
    <w:unhideWhenUsed/>
    <w:qFormat/>
    <w:rsid w:val="00EC7B6E"/>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Heading5">
    <w:name w:val="heading 5"/>
    <w:basedOn w:val="Normal"/>
    <w:next w:val="Normal"/>
    <w:link w:val="Heading5Char"/>
    <w:uiPriority w:val="9"/>
    <w:semiHidden/>
    <w:unhideWhenUsed/>
    <w:qFormat/>
    <w:rsid w:val="00EC7B6E"/>
    <w:pPr>
      <w:pBdr>
        <w:bottom w:val="single" w:sz="6" w:space="1" w:color="6EA0B0" w:themeColor="accent1"/>
      </w:pBdr>
      <w:spacing w:before="300" w:after="0"/>
      <w:outlineLvl w:val="4"/>
    </w:pPr>
    <w:rPr>
      <w:caps/>
      <w:color w:val="4B7B8A" w:themeColor="accent1" w:themeShade="BF"/>
      <w:spacing w:val="10"/>
      <w:sz w:val="22"/>
      <w:szCs w:val="22"/>
    </w:rPr>
  </w:style>
  <w:style w:type="paragraph" w:styleId="Heading6">
    <w:name w:val="heading 6"/>
    <w:basedOn w:val="Normal"/>
    <w:next w:val="Normal"/>
    <w:link w:val="Heading6Char"/>
    <w:uiPriority w:val="9"/>
    <w:semiHidden/>
    <w:unhideWhenUsed/>
    <w:qFormat/>
    <w:rsid w:val="00EC7B6E"/>
    <w:pPr>
      <w:pBdr>
        <w:bottom w:val="dotted" w:sz="6" w:space="1" w:color="6EA0B0" w:themeColor="accent1"/>
      </w:pBdr>
      <w:spacing w:before="300" w:after="0"/>
      <w:outlineLvl w:val="5"/>
    </w:pPr>
    <w:rPr>
      <w:caps/>
      <w:color w:val="4B7B8A" w:themeColor="accent1" w:themeShade="BF"/>
      <w:spacing w:val="10"/>
      <w:sz w:val="22"/>
      <w:szCs w:val="22"/>
    </w:rPr>
  </w:style>
  <w:style w:type="paragraph" w:styleId="Heading7">
    <w:name w:val="heading 7"/>
    <w:basedOn w:val="Normal"/>
    <w:next w:val="Normal"/>
    <w:link w:val="Heading7Char"/>
    <w:uiPriority w:val="9"/>
    <w:semiHidden/>
    <w:unhideWhenUsed/>
    <w:qFormat/>
    <w:rsid w:val="00EC7B6E"/>
    <w:pPr>
      <w:spacing w:before="300" w:after="0"/>
      <w:outlineLvl w:val="6"/>
    </w:pPr>
    <w:rPr>
      <w:caps/>
      <w:color w:val="4B7B8A" w:themeColor="accent1" w:themeShade="BF"/>
      <w:spacing w:val="10"/>
      <w:sz w:val="22"/>
      <w:szCs w:val="22"/>
    </w:rPr>
  </w:style>
  <w:style w:type="paragraph" w:styleId="Heading8">
    <w:name w:val="heading 8"/>
    <w:basedOn w:val="Normal"/>
    <w:next w:val="Normal"/>
    <w:link w:val="Heading8Char"/>
    <w:uiPriority w:val="9"/>
    <w:semiHidden/>
    <w:unhideWhenUsed/>
    <w:qFormat/>
    <w:rsid w:val="00EC7B6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7B6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7B6E"/>
    <w:pPr>
      <w:spacing w:before="720"/>
    </w:pPr>
    <w:rPr>
      <w:caps/>
      <w:color w:val="6EA0B0" w:themeColor="accent1"/>
      <w:spacing w:val="10"/>
      <w:kern w:val="28"/>
      <w:sz w:val="52"/>
      <w:szCs w:val="52"/>
    </w:rPr>
  </w:style>
  <w:style w:type="character" w:customStyle="1" w:styleId="TitleChar">
    <w:name w:val="Title Char"/>
    <w:basedOn w:val="DefaultParagraphFont"/>
    <w:link w:val="Title"/>
    <w:uiPriority w:val="10"/>
    <w:rsid w:val="00EC7B6E"/>
    <w:rPr>
      <w:caps/>
      <w:color w:val="6EA0B0" w:themeColor="accent1"/>
      <w:spacing w:val="10"/>
      <w:kern w:val="28"/>
      <w:sz w:val="52"/>
      <w:szCs w:val="52"/>
    </w:rPr>
  </w:style>
  <w:style w:type="character" w:customStyle="1" w:styleId="Heading1Char">
    <w:name w:val="Heading 1 Char"/>
    <w:basedOn w:val="DefaultParagraphFont"/>
    <w:link w:val="Heading1"/>
    <w:uiPriority w:val="9"/>
    <w:rsid w:val="00512E76"/>
    <w:rPr>
      <w:b/>
      <w:bCs/>
      <w:caps/>
      <w:color w:val="FFFFFF" w:themeColor="background1"/>
      <w:spacing w:val="15"/>
      <w:shd w:val="clear" w:color="auto" w:fill="6EA0B0" w:themeFill="accent1"/>
    </w:rPr>
  </w:style>
  <w:style w:type="character" w:customStyle="1" w:styleId="Heading2Char">
    <w:name w:val="Heading 2 Char"/>
    <w:basedOn w:val="DefaultParagraphFont"/>
    <w:link w:val="Heading2"/>
    <w:uiPriority w:val="9"/>
    <w:rsid w:val="00EC7B6E"/>
    <w:rPr>
      <w:caps/>
      <w:spacing w:val="15"/>
      <w:shd w:val="clear" w:color="auto" w:fill="E1EBEF" w:themeFill="accent1" w:themeFillTint="33"/>
    </w:rPr>
  </w:style>
  <w:style w:type="character" w:customStyle="1" w:styleId="Heading3Char">
    <w:name w:val="Heading 3 Char"/>
    <w:basedOn w:val="DefaultParagraphFont"/>
    <w:link w:val="Heading3"/>
    <w:uiPriority w:val="9"/>
    <w:semiHidden/>
    <w:rsid w:val="00EC7B6E"/>
    <w:rPr>
      <w:caps/>
      <w:color w:val="32515C" w:themeColor="accent1" w:themeShade="7F"/>
      <w:spacing w:val="15"/>
    </w:rPr>
  </w:style>
  <w:style w:type="character" w:customStyle="1" w:styleId="Heading4Char">
    <w:name w:val="Heading 4 Char"/>
    <w:basedOn w:val="DefaultParagraphFont"/>
    <w:link w:val="Heading4"/>
    <w:uiPriority w:val="9"/>
    <w:semiHidden/>
    <w:rsid w:val="00EC7B6E"/>
    <w:rPr>
      <w:caps/>
      <w:color w:val="4B7B8A" w:themeColor="accent1" w:themeShade="BF"/>
      <w:spacing w:val="10"/>
    </w:rPr>
  </w:style>
  <w:style w:type="character" w:customStyle="1" w:styleId="Heading5Char">
    <w:name w:val="Heading 5 Char"/>
    <w:basedOn w:val="DefaultParagraphFont"/>
    <w:link w:val="Heading5"/>
    <w:uiPriority w:val="9"/>
    <w:semiHidden/>
    <w:rsid w:val="00EC7B6E"/>
    <w:rPr>
      <w:caps/>
      <w:color w:val="4B7B8A" w:themeColor="accent1" w:themeShade="BF"/>
      <w:spacing w:val="10"/>
    </w:rPr>
  </w:style>
  <w:style w:type="character" w:customStyle="1" w:styleId="Heading6Char">
    <w:name w:val="Heading 6 Char"/>
    <w:basedOn w:val="DefaultParagraphFont"/>
    <w:link w:val="Heading6"/>
    <w:uiPriority w:val="9"/>
    <w:semiHidden/>
    <w:rsid w:val="00EC7B6E"/>
    <w:rPr>
      <w:caps/>
      <w:color w:val="4B7B8A" w:themeColor="accent1" w:themeShade="BF"/>
      <w:spacing w:val="10"/>
    </w:rPr>
  </w:style>
  <w:style w:type="character" w:customStyle="1" w:styleId="Heading7Char">
    <w:name w:val="Heading 7 Char"/>
    <w:basedOn w:val="DefaultParagraphFont"/>
    <w:link w:val="Heading7"/>
    <w:uiPriority w:val="9"/>
    <w:semiHidden/>
    <w:rsid w:val="00EC7B6E"/>
    <w:rPr>
      <w:caps/>
      <w:color w:val="4B7B8A" w:themeColor="accent1" w:themeShade="BF"/>
      <w:spacing w:val="10"/>
    </w:rPr>
  </w:style>
  <w:style w:type="character" w:customStyle="1" w:styleId="Heading8Char">
    <w:name w:val="Heading 8 Char"/>
    <w:basedOn w:val="DefaultParagraphFont"/>
    <w:link w:val="Heading8"/>
    <w:uiPriority w:val="9"/>
    <w:semiHidden/>
    <w:rsid w:val="00EC7B6E"/>
    <w:rPr>
      <w:caps/>
      <w:spacing w:val="10"/>
      <w:sz w:val="18"/>
      <w:szCs w:val="18"/>
    </w:rPr>
  </w:style>
  <w:style w:type="character" w:customStyle="1" w:styleId="Heading9Char">
    <w:name w:val="Heading 9 Char"/>
    <w:basedOn w:val="DefaultParagraphFont"/>
    <w:link w:val="Heading9"/>
    <w:uiPriority w:val="9"/>
    <w:semiHidden/>
    <w:rsid w:val="00EC7B6E"/>
    <w:rPr>
      <w:i/>
      <w:caps/>
      <w:spacing w:val="10"/>
      <w:sz w:val="18"/>
      <w:szCs w:val="18"/>
    </w:rPr>
  </w:style>
  <w:style w:type="paragraph" w:styleId="Caption">
    <w:name w:val="caption"/>
    <w:basedOn w:val="Normal"/>
    <w:next w:val="Normal"/>
    <w:uiPriority w:val="35"/>
    <w:semiHidden/>
    <w:unhideWhenUsed/>
    <w:qFormat/>
    <w:rsid w:val="00EC7B6E"/>
    <w:rPr>
      <w:b/>
      <w:bCs/>
      <w:color w:val="4B7B8A" w:themeColor="accent1" w:themeShade="BF"/>
      <w:sz w:val="16"/>
      <w:szCs w:val="16"/>
    </w:rPr>
  </w:style>
  <w:style w:type="paragraph" w:styleId="Subtitle">
    <w:name w:val="Subtitle"/>
    <w:basedOn w:val="Normal"/>
    <w:next w:val="Normal"/>
    <w:link w:val="SubtitleChar"/>
    <w:uiPriority w:val="11"/>
    <w:qFormat/>
    <w:rsid w:val="00EC7B6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7B6E"/>
    <w:rPr>
      <w:caps/>
      <w:color w:val="595959" w:themeColor="text1" w:themeTint="A6"/>
      <w:spacing w:val="10"/>
      <w:sz w:val="24"/>
      <w:szCs w:val="24"/>
    </w:rPr>
  </w:style>
  <w:style w:type="character" w:styleId="Strong">
    <w:name w:val="Strong"/>
    <w:uiPriority w:val="22"/>
    <w:qFormat/>
    <w:rsid w:val="00EC7B6E"/>
    <w:rPr>
      <w:b/>
      <w:bCs/>
    </w:rPr>
  </w:style>
  <w:style w:type="character" w:styleId="Emphasis">
    <w:name w:val="Emphasis"/>
    <w:uiPriority w:val="20"/>
    <w:qFormat/>
    <w:rsid w:val="00EC7B6E"/>
    <w:rPr>
      <w:caps/>
      <w:color w:val="32515C" w:themeColor="accent1" w:themeShade="7F"/>
      <w:spacing w:val="5"/>
    </w:rPr>
  </w:style>
  <w:style w:type="paragraph" w:styleId="NoSpacing">
    <w:name w:val="No Spacing"/>
    <w:basedOn w:val="Normal"/>
    <w:link w:val="NoSpacingChar"/>
    <w:uiPriority w:val="1"/>
    <w:qFormat/>
    <w:rsid w:val="00EC7B6E"/>
    <w:pPr>
      <w:spacing w:before="0" w:after="0" w:line="240" w:lineRule="auto"/>
    </w:pPr>
  </w:style>
  <w:style w:type="character" w:customStyle="1" w:styleId="NoSpacingChar">
    <w:name w:val="No Spacing Char"/>
    <w:basedOn w:val="DefaultParagraphFont"/>
    <w:link w:val="NoSpacing"/>
    <w:uiPriority w:val="1"/>
    <w:rsid w:val="00EC7B6E"/>
    <w:rPr>
      <w:sz w:val="20"/>
      <w:szCs w:val="20"/>
    </w:rPr>
  </w:style>
  <w:style w:type="paragraph" w:styleId="ListParagraph">
    <w:name w:val="List Paragraph"/>
    <w:basedOn w:val="Normal"/>
    <w:uiPriority w:val="34"/>
    <w:qFormat/>
    <w:rsid w:val="00EC7B6E"/>
    <w:pPr>
      <w:ind w:left="720"/>
      <w:contextualSpacing/>
    </w:pPr>
  </w:style>
  <w:style w:type="paragraph" w:styleId="Quote">
    <w:name w:val="Quote"/>
    <w:basedOn w:val="Normal"/>
    <w:next w:val="Normal"/>
    <w:link w:val="QuoteChar"/>
    <w:uiPriority w:val="29"/>
    <w:qFormat/>
    <w:rsid w:val="00EC7B6E"/>
    <w:rPr>
      <w:i/>
      <w:iCs/>
    </w:rPr>
  </w:style>
  <w:style w:type="character" w:customStyle="1" w:styleId="QuoteChar">
    <w:name w:val="Quote Char"/>
    <w:basedOn w:val="DefaultParagraphFont"/>
    <w:link w:val="Quote"/>
    <w:uiPriority w:val="29"/>
    <w:rsid w:val="00EC7B6E"/>
    <w:rPr>
      <w:i/>
      <w:iCs/>
      <w:sz w:val="20"/>
      <w:szCs w:val="20"/>
    </w:rPr>
  </w:style>
  <w:style w:type="paragraph" w:styleId="IntenseQuote">
    <w:name w:val="Intense Quote"/>
    <w:basedOn w:val="Normal"/>
    <w:next w:val="Normal"/>
    <w:link w:val="IntenseQuoteChar"/>
    <w:uiPriority w:val="30"/>
    <w:qFormat/>
    <w:rsid w:val="00EC7B6E"/>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IntenseQuoteChar">
    <w:name w:val="Intense Quote Char"/>
    <w:basedOn w:val="DefaultParagraphFont"/>
    <w:link w:val="IntenseQuote"/>
    <w:uiPriority w:val="30"/>
    <w:rsid w:val="00EC7B6E"/>
    <w:rPr>
      <w:i/>
      <w:iCs/>
      <w:color w:val="6EA0B0" w:themeColor="accent1"/>
      <w:sz w:val="20"/>
      <w:szCs w:val="20"/>
    </w:rPr>
  </w:style>
  <w:style w:type="character" w:styleId="SubtleEmphasis">
    <w:name w:val="Subtle Emphasis"/>
    <w:uiPriority w:val="19"/>
    <w:qFormat/>
    <w:rsid w:val="00EC7B6E"/>
    <w:rPr>
      <w:i/>
      <w:iCs/>
      <w:color w:val="32515C" w:themeColor="accent1" w:themeShade="7F"/>
    </w:rPr>
  </w:style>
  <w:style w:type="character" w:styleId="IntenseEmphasis">
    <w:name w:val="Intense Emphasis"/>
    <w:uiPriority w:val="21"/>
    <w:qFormat/>
    <w:rsid w:val="00EC7B6E"/>
    <w:rPr>
      <w:b/>
      <w:bCs/>
      <w:caps/>
      <w:color w:val="32515C" w:themeColor="accent1" w:themeShade="7F"/>
      <w:spacing w:val="10"/>
    </w:rPr>
  </w:style>
  <w:style w:type="character" w:styleId="SubtleReference">
    <w:name w:val="Subtle Reference"/>
    <w:uiPriority w:val="31"/>
    <w:qFormat/>
    <w:rsid w:val="00EC7B6E"/>
    <w:rPr>
      <w:b/>
      <w:bCs/>
      <w:color w:val="6EA0B0" w:themeColor="accent1"/>
    </w:rPr>
  </w:style>
  <w:style w:type="character" w:styleId="IntenseReference">
    <w:name w:val="Intense Reference"/>
    <w:uiPriority w:val="32"/>
    <w:qFormat/>
    <w:rsid w:val="00EC7B6E"/>
    <w:rPr>
      <w:b/>
      <w:bCs/>
      <w:i/>
      <w:iCs/>
      <w:caps/>
      <w:color w:val="6EA0B0" w:themeColor="accent1"/>
    </w:rPr>
  </w:style>
  <w:style w:type="character" w:styleId="BookTitle">
    <w:name w:val="Book Title"/>
    <w:uiPriority w:val="33"/>
    <w:qFormat/>
    <w:rsid w:val="00EC7B6E"/>
    <w:rPr>
      <w:b/>
      <w:bCs/>
      <w:i/>
      <w:iCs/>
      <w:spacing w:val="9"/>
    </w:rPr>
  </w:style>
  <w:style w:type="paragraph" w:styleId="TOCHeading">
    <w:name w:val="TOC Heading"/>
    <w:basedOn w:val="Heading1"/>
    <w:next w:val="Normal"/>
    <w:uiPriority w:val="39"/>
    <w:semiHidden/>
    <w:unhideWhenUsed/>
    <w:qFormat/>
    <w:rsid w:val="00EC7B6E"/>
    <w:pPr>
      <w:outlineLvl w:val="9"/>
    </w:pPr>
    <w:rPr>
      <w:lang w:bidi="en-US"/>
    </w:rPr>
  </w:style>
  <w:style w:type="paragraph" w:styleId="Header">
    <w:name w:val="header"/>
    <w:basedOn w:val="Normal"/>
    <w:link w:val="HeaderChar"/>
    <w:uiPriority w:val="99"/>
    <w:unhideWhenUsed/>
    <w:rsid w:val="00EC7B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7B6E"/>
    <w:rPr>
      <w:sz w:val="20"/>
      <w:szCs w:val="20"/>
    </w:rPr>
  </w:style>
  <w:style w:type="paragraph" w:styleId="Footer">
    <w:name w:val="footer"/>
    <w:basedOn w:val="Normal"/>
    <w:link w:val="FooterChar"/>
    <w:uiPriority w:val="99"/>
    <w:unhideWhenUsed/>
    <w:rsid w:val="00EC7B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7B6E"/>
    <w:rPr>
      <w:sz w:val="20"/>
      <w:szCs w:val="20"/>
    </w:rPr>
  </w:style>
  <w:style w:type="paragraph" w:styleId="BalloonText">
    <w:name w:val="Balloon Text"/>
    <w:basedOn w:val="Normal"/>
    <w:link w:val="BalloonTextChar"/>
    <w:uiPriority w:val="99"/>
    <w:semiHidden/>
    <w:unhideWhenUsed/>
    <w:rsid w:val="00EC7B6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6E"/>
    <w:rPr>
      <w:rFonts w:ascii="Tahoma" w:hAnsi="Tahoma" w:cs="Tahoma"/>
      <w:sz w:val="16"/>
      <w:szCs w:val="16"/>
    </w:rPr>
  </w:style>
  <w:style w:type="character" w:styleId="Hyperlink">
    <w:name w:val="Hyperlink"/>
    <w:basedOn w:val="DefaultParagraphFont"/>
    <w:uiPriority w:val="99"/>
    <w:unhideWhenUsed/>
    <w:rsid w:val="0050338A"/>
    <w:rPr>
      <w:color w:val="00C8C3" w:themeColor="hyperlink"/>
      <w:u w:val="single"/>
    </w:rPr>
  </w:style>
  <w:style w:type="table" w:styleId="TableGrid">
    <w:name w:val="Table Grid"/>
    <w:basedOn w:val="TableNormal"/>
    <w:uiPriority w:val="59"/>
    <w:rsid w:val="00B976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976E8"/>
    <w:pPr>
      <w:spacing w:before="0"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TOC1">
    <w:name w:val="toc 1"/>
    <w:basedOn w:val="Normal"/>
    <w:next w:val="Normal"/>
    <w:autoRedefine/>
    <w:uiPriority w:val="39"/>
    <w:unhideWhenUsed/>
    <w:rsid w:val="007E118E"/>
    <w:pPr>
      <w:tabs>
        <w:tab w:val="right" w:leader="dot" w:pos="9350"/>
      </w:tabs>
      <w:spacing w:before="120" w:after="0"/>
    </w:pPr>
    <w:rPr>
      <w:b/>
    </w:rPr>
  </w:style>
  <w:style w:type="paragraph" w:styleId="TOC2">
    <w:name w:val="toc 2"/>
    <w:basedOn w:val="Normal"/>
    <w:next w:val="Normal"/>
    <w:autoRedefine/>
    <w:uiPriority w:val="39"/>
    <w:unhideWhenUsed/>
    <w:rsid w:val="007E118E"/>
    <w:pPr>
      <w:spacing w:before="0" w:after="0"/>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d.fnal.gov/appix/"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A9EE-4CC6-4304-A7A4-AC076B83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6</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 McCrory</dc:creator>
  <cp:lastModifiedBy>Elliott S. McCrory</cp:lastModifiedBy>
  <cp:revision>10</cp:revision>
  <dcterms:created xsi:type="dcterms:W3CDTF">2013-01-29T15:50:00Z</dcterms:created>
  <dcterms:modified xsi:type="dcterms:W3CDTF">2013-07-22T18:52:00Z</dcterms:modified>
</cp:coreProperties>
</file>